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E6861" w14:textId="7B0DD60D" w:rsidR="0008242F" w:rsidRDefault="00DD1F91" w:rsidP="00003C0D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44232F69" w14:textId="77777777" w:rsidR="00B70544" w:rsidRPr="00016B88" w:rsidRDefault="00B70544" w:rsidP="00B70544">
      <w:pPr>
        <w:widowControl w:val="0"/>
        <w:autoSpaceDE w:val="0"/>
        <w:autoSpaceDN w:val="0"/>
        <w:ind w:left="-2046" w:right="282"/>
        <w:jc w:val="right"/>
        <w:rPr>
          <w:rFonts w:ascii="Arial" w:hAnsi="Arial" w:cs="Arial"/>
          <w:noProof/>
          <w:color w:val="808080" w:themeColor="background1" w:themeShade="80"/>
          <w:sz w:val="16"/>
          <w:szCs w:val="16"/>
        </w:rPr>
      </w:pPr>
    </w:p>
    <w:p w14:paraId="14DE95A8" w14:textId="77777777" w:rsidR="00B70544" w:rsidRPr="00016B88" w:rsidRDefault="00B70544" w:rsidP="00B70544">
      <w:pPr>
        <w:widowControl w:val="0"/>
        <w:autoSpaceDE w:val="0"/>
        <w:autoSpaceDN w:val="0"/>
        <w:ind w:left="-2046" w:right="282"/>
        <w:jc w:val="right"/>
        <w:rPr>
          <w:rFonts w:ascii="Arial" w:hAnsi="Arial" w:cs="Arial"/>
          <w:noProof/>
          <w:color w:val="808080" w:themeColor="background1" w:themeShade="80"/>
          <w:sz w:val="16"/>
          <w:szCs w:val="16"/>
        </w:rPr>
      </w:pPr>
    </w:p>
    <w:p w14:paraId="3A1FFE96" w14:textId="77777777" w:rsidR="00B70544" w:rsidRPr="00016B88" w:rsidRDefault="00B70544" w:rsidP="00B70544">
      <w:pPr>
        <w:rPr>
          <w:rFonts w:eastAsia="Arial Unicode MS"/>
          <w:b/>
          <w:bCs/>
          <w:i/>
          <w:iCs/>
          <w:sz w:val="20"/>
          <w:lang w:eastAsia="zh-CN"/>
        </w:rPr>
      </w:pPr>
      <w:r w:rsidRPr="00016B88">
        <w:rPr>
          <w:rFonts w:ascii="Arial Unicode MS" w:eastAsia="Arial Unicode MS" w:hAnsi="Arial Unicode MS"/>
          <w:noProof/>
          <w:lang w:eastAsia="zh-CN"/>
        </w:rPr>
        <w:drawing>
          <wp:anchor distT="0" distB="0" distL="114935" distR="114935" simplePos="0" relativeHeight="251659264" behindDoc="0" locked="0" layoutInCell="1" allowOverlap="1" wp14:anchorId="7CCDDDD3" wp14:editId="00C3D9EC">
            <wp:simplePos x="0" y="0"/>
            <wp:positionH relativeFrom="margin">
              <wp:align>center</wp:align>
            </wp:positionH>
            <wp:positionV relativeFrom="paragraph">
              <wp:posOffset>-142875</wp:posOffset>
            </wp:positionV>
            <wp:extent cx="629285" cy="703580"/>
            <wp:effectExtent l="0" t="0" r="0" b="1270"/>
            <wp:wrapNone/>
            <wp:docPr id="132465017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68EF0" w14:textId="77777777" w:rsidR="00B70544" w:rsidRPr="00016B88" w:rsidRDefault="00B70544" w:rsidP="00B70544">
      <w:pPr>
        <w:jc w:val="center"/>
        <w:rPr>
          <w:rFonts w:eastAsia="Arial Unicode MS"/>
          <w:b/>
          <w:bCs/>
          <w:i/>
          <w:iCs/>
          <w:sz w:val="20"/>
          <w:lang w:eastAsia="zh-CN"/>
        </w:rPr>
      </w:pPr>
    </w:p>
    <w:p w14:paraId="77569435" w14:textId="77777777" w:rsidR="00B70544" w:rsidRPr="00016B88" w:rsidRDefault="00B70544" w:rsidP="00B70544">
      <w:pPr>
        <w:jc w:val="center"/>
        <w:rPr>
          <w:rFonts w:eastAsia="Arial Unicode MS"/>
          <w:b/>
          <w:bCs/>
          <w:i/>
          <w:iCs/>
          <w:sz w:val="18"/>
          <w:szCs w:val="18"/>
          <w:lang w:eastAsia="zh-CN"/>
        </w:rPr>
      </w:pPr>
    </w:p>
    <w:p w14:paraId="4F809B61" w14:textId="77777777" w:rsidR="00B70544" w:rsidRPr="00016B88" w:rsidRDefault="00B70544" w:rsidP="00B70544">
      <w:pPr>
        <w:jc w:val="center"/>
        <w:rPr>
          <w:rFonts w:eastAsia="Arial Unicode MS"/>
          <w:b/>
          <w:bCs/>
          <w:i/>
          <w:iCs/>
          <w:sz w:val="18"/>
          <w:szCs w:val="18"/>
          <w:lang w:eastAsia="zh-CN"/>
        </w:rPr>
      </w:pPr>
    </w:p>
    <w:p w14:paraId="13D5C842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 w:rsidRPr="00016B88">
        <w:rPr>
          <w:rFonts w:eastAsiaTheme="minorHAnsi"/>
          <w:b/>
          <w:bCs/>
          <w:i/>
          <w:iCs/>
          <w:sz w:val="18"/>
          <w:szCs w:val="18"/>
          <w:lang w:eastAsia="en-US"/>
        </w:rPr>
        <w:t>MINISTERO DELL’ ISTRUZIONE E DEL MERITO</w:t>
      </w:r>
    </w:p>
    <w:p w14:paraId="0B7054A9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  <w:lang w:eastAsia="en-US"/>
        </w:rPr>
      </w:pPr>
      <w:r w:rsidRPr="00016B88">
        <w:rPr>
          <w:rFonts w:eastAsia="Palatino Linotype"/>
          <w:b/>
          <w:color w:val="000000"/>
          <w:sz w:val="18"/>
          <w:szCs w:val="18"/>
          <w:lang w:eastAsia="en-US"/>
        </w:rPr>
        <w:t>Ufficio Scolastico Regionale per il Lazio</w:t>
      </w:r>
    </w:p>
    <w:p w14:paraId="6F6C9236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  <w:lang w:eastAsia="en-US"/>
        </w:rPr>
      </w:pPr>
      <w:r w:rsidRPr="00016B88">
        <w:rPr>
          <w:rFonts w:eastAsia="Palatino Linotype"/>
          <w:b/>
          <w:color w:val="000000"/>
          <w:sz w:val="18"/>
          <w:szCs w:val="18"/>
          <w:lang w:eastAsia="en-US"/>
        </w:rPr>
        <w:t>ISTITUTO OMNICOMPRENSIVO “LEONARDO DA VINCI” ACQUAPENDENTE</w:t>
      </w:r>
    </w:p>
    <w:p w14:paraId="33321203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="Palatino Linotype"/>
          <w:color w:val="000000"/>
          <w:sz w:val="18"/>
          <w:szCs w:val="18"/>
          <w:lang w:eastAsia="en-US"/>
        </w:rPr>
      </w:pPr>
      <w:r w:rsidRPr="00016B88">
        <w:rPr>
          <w:rFonts w:eastAsia="Palatino Linotype"/>
          <w:color w:val="000000"/>
          <w:sz w:val="18"/>
          <w:szCs w:val="18"/>
          <w:lang w:eastAsia="en-US"/>
        </w:rPr>
        <w:t xml:space="preserve">Via G.CARDUCCI s.n.c. 01021 Acquapendente (VT)  CF 80019550567 – Tel..0763/734208 </w:t>
      </w:r>
    </w:p>
    <w:p w14:paraId="22E9C240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Theme="minorHAnsi"/>
          <w:color w:val="0000FF"/>
          <w:u w:val="single"/>
          <w:lang w:eastAsia="en-US"/>
        </w:rPr>
      </w:pPr>
      <w:r w:rsidRPr="00016B88">
        <w:rPr>
          <w:rFonts w:eastAsia="Palatino Linotype"/>
          <w:color w:val="000000"/>
          <w:sz w:val="18"/>
          <w:szCs w:val="18"/>
          <w:lang w:eastAsia="en-US"/>
        </w:rPr>
        <w:t>e-mail</w:t>
      </w:r>
      <w:hyperlink r:id="rId10" w:history="1">
        <w:r w:rsidRPr="00016B88">
          <w:rPr>
            <w:rFonts w:eastAsia="Palatino Linotype"/>
            <w:color w:val="0000FF"/>
            <w:sz w:val="18"/>
            <w:szCs w:val="18"/>
            <w:u w:val="single"/>
            <w:lang w:eastAsia="en-US"/>
          </w:rPr>
          <w:t>VTIS01100L@ISTRUZIONE.IT</w:t>
        </w:r>
      </w:hyperlink>
      <w:r w:rsidRPr="00016B88">
        <w:rPr>
          <w:rFonts w:eastAsia="Palatino Linotype"/>
          <w:color w:val="000000"/>
          <w:sz w:val="18"/>
          <w:szCs w:val="18"/>
          <w:lang w:eastAsia="en-US"/>
        </w:rPr>
        <w:t xml:space="preserve">; PEC: </w:t>
      </w:r>
      <w:hyperlink r:id="rId11" w:history="1">
        <w:r w:rsidRPr="00016B88">
          <w:rPr>
            <w:rFonts w:eastAsia="Palatino Linotype"/>
            <w:color w:val="0000FF"/>
            <w:sz w:val="18"/>
            <w:szCs w:val="18"/>
            <w:u w:val="single"/>
            <w:lang w:eastAsia="en-US"/>
          </w:rPr>
          <w:t>VTIS01100L@pec.istruzione.it</w:t>
        </w:r>
      </w:hyperlink>
    </w:p>
    <w:p w14:paraId="2B045A88" w14:textId="77C5472E" w:rsidR="00691032" w:rsidRDefault="00691032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i/>
          <w:iCs/>
          <w:sz w:val="22"/>
          <w:szCs w:val="22"/>
          <w:lang w:eastAsia="en-US"/>
        </w:rPr>
      </w:pPr>
    </w:p>
    <w:p w14:paraId="369357CD" w14:textId="613C805F" w:rsidR="00B70544" w:rsidRDefault="00117F16" w:rsidP="00117F16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ALLEGATO C</w:t>
      </w:r>
    </w:p>
    <w:p w14:paraId="701F05B1" w14:textId="77777777" w:rsidR="00117F16" w:rsidRDefault="00117F16" w:rsidP="00117F16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eastAsia="Calibri"/>
          <w:b/>
          <w:sz w:val="22"/>
          <w:szCs w:val="22"/>
          <w:lang w:eastAsia="en-US"/>
        </w:rPr>
      </w:pPr>
    </w:p>
    <w:p w14:paraId="76664D9D" w14:textId="77777777" w:rsidR="00EA7C35" w:rsidRPr="00117F16" w:rsidRDefault="00EA7C35" w:rsidP="00117F16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eastAsia="Calibri"/>
          <w:b/>
          <w:sz w:val="22"/>
          <w:szCs w:val="22"/>
          <w:lang w:eastAsia="en-US"/>
        </w:rPr>
      </w:pPr>
    </w:p>
    <w:p w14:paraId="3523BDF9" w14:textId="299FB927" w:rsidR="00182415" w:rsidRPr="00525FC9" w:rsidRDefault="00D90080" w:rsidP="00182415">
      <w:pPr>
        <w:jc w:val="both"/>
        <w:rPr>
          <w:b/>
          <w:bCs/>
          <w:i/>
          <w:iCs/>
        </w:rPr>
      </w:pPr>
      <w:r w:rsidRPr="00061C10">
        <w:rPr>
          <w:rFonts w:eastAsia="Calibri"/>
          <w:b/>
          <w:i/>
          <w:iCs/>
          <w:lang w:eastAsia="en-US"/>
        </w:rPr>
        <w:t xml:space="preserve">OGGETTO: </w:t>
      </w:r>
      <w:r w:rsidR="00232F64" w:rsidRPr="00061C10">
        <w:rPr>
          <w:rFonts w:eastAsia="Calibri"/>
          <w:b/>
          <w:i/>
          <w:iCs/>
          <w:lang w:eastAsia="en-US"/>
        </w:rPr>
        <w:t xml:space="preserve">DICHIARAZIONE DI </w:t>
      </w:r>
      <w:r w:rsidR="00232F64" w:rsidRPr="00525FC9">
        <w:rPr>
          <w:rFonts w:eastAsia="Calibri"/>
          <w:b/>
          <w:i/>
          <w:iCs/>
          <w:lang w:eastAsia="en-US"/>
        </w:rPr>
        <w:t xml:space="preserve">INSUSSISTENZA CAUSE OSTATIVE PER IL RUOLO </w:t>
      </w:r>
    </w:p>
    <w:p w14:paraId="373BD10D" w14:textId="3E6073EC" w:rsidR="00182415" w:rsidRPr="00525FC9" w:rsidRDefault="00106FD0" w:rsidP="00182415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COMPONENTE NEL GRUPPO DI LAVORO “TEAM PER LA DISPERSIONE SCOLASTICA”</w:t>
      </w:r>
    </w:p>
    <w:p w14:paraId="4E493C6E" w14:textId="0CCFA02A" w:rsidR="00E15035" w:rsidRPr="00061C10" w:rsidRDefault="00E15035" w:rsidP="00D90080">
      <w:pPr>
        <w:widowControl w:val="0"/>
        <w:tabs>
          <w:tab w:val="left" w:pos="1733"/>
        </w:tabs>
        <w:autoSpaceDE w:val="0"/>
        <w:autoSpaceDN w:val="0"/>
        <w:ind w:right="284"/>
        <w:rPr>
          <w:rFonts w:eastAsia="Calibri"/>
          <w:b/>
          <w:i/>
          <w:iCs/>
          <w:lang w:eastAsia="en-US"/>
        </w:rPr>
      </w:pPr>
    </w:p>
    <w:p w14:paraId="3ABCCC3A" w14:textId="77777777" w:rsidR="00106FD0" w:rsidRPr="00106FD0" w:rsidRDefault="00106FD0" w:rsidP="00106FD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  <w:r w:rsidRPr="00106FD0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</w:r>
    </w:p>
    <w:p w14:paraId="77F3A7CE" w14:textId="77777777" w:rsidR="00106FD0" w:rsidRPr="00106FD0" w:rsidRDefault="00106FD0" w:rsidP="00106FD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  <w:bookmarkStart w:id="0" w:name="_Hlk188288062"/>
      <w:r w:rsidRPr="00106FD0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>Progetto “</w:t>
      </w:r>
      <w:r w:rsidRPr="00106FD0">
        <w:rPr>
          <w:rFonts w:asciiTheme="minorHAnsi" w:hAnsiTheme="minorHAnsi" w:cstheme="minorHAnsi"/>
          <w:b/>
          <w:i/>
          <w:iCs/>
          <w:color w:val="212529"/>
          <w:sz w:val="22"/>
          <w:szCs w:val="22"/>
        </w:rPr>
        <w:t>Percorsi di valorizzazione e potenziamento: orientamento al progetto di vita”</w:t>
      </w:r>
    </w:p>
    <w:p w14:paraId="597988C3" w14:textId="77777777" w:rsidR="00106FD0" w:rsidRPr="00106FD0" w:rsidRDefault="00106FD0" w:rsidP="00106FD0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</w:p>
    <w:p w14:paraId="268095A8" w14:textId="77777777" w:rsidR="00106FD0" w:rsidRPr="00106FD0" w:rsidRDefault="00106FD0" w:rsidP="00106FD0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/>
          <w:color w:val="212529"/>
          <w:sz w:val="22"/>
          <w:szCs w:val="22"/>
        </w:rPr>
      </w:pPr>
      <w:r w:rsidRPr="00106FD0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 xml:space="preserve">CNP: </w:t>
      </w:r>
      <w:r w:rsidRPr="00106FD0">
        <w:rPr>
          <w:rFonts w:asciiTheme="minorHAnsi" w:hAnsiTheme="minorHAnsi" w:cstheme="minorHAnsi"/>
          <w:b/>
          <w:color w:val="212529"/>
          <w:sz w:val="22"/>
          <w:szCs w:val="22"/>
        </w:rPr>
        <w:t>M4C1I1.4-2024-1322-P-51470</w:t>
      </w:r>
    </w:p>
    <w:p w14:paraId="2DFA0854" w14:textId="77777777" w:rsidR="00106FD0" w:rsidRPr="00106FD0" w:rsidRDefault="00106FD0" w:rsidP="00106FD0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  <w:r w:rsidRPr="00106FD0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 xml:space="preserve">CUP: </w:t>
      </w:r>
      <w:r w:rsidRPr="00106FD0">
        <w:rPr>
          <w:rFonts w:asciiTheme="minorHAnsi" w:hAnsiTheme="minorHAnsi" w:cstheme="minorHAnsi"/>
          <w:b/>
          <w:color w:val="212529"/>
          <w:sz w:val="22"/>
          <w:szCs w:val="22"/>
        </w:rPr>
        <w:t>G44D21001170006</w:t>
      </w:r>
    </w:p>
    <w:bookmarkEnd w:id="0"/>
    <w:p w14:paraId="04CB8501" w14:textId="77777777" w:rsidR="00C46D9D" w:rsidRPr="00C46D9D" w:rsidRDefault="00C46D9D" w:rsidP="00C46D9D">
      <w:pPr>
        <w:spacing w:before="120" w:after="120" w:line="276" w:lineRule="auto"/>
        <w:jc w:val="both"/>
        <w:rPr>
          <w:kern w:val="2"/>
          <w:lang w:val="en-US"/>
        </w:rPr>
      </w:pPr>
    </w:p>
    <w:p w14:paraId="701CEEDB" w14:textId="77777777" w:rsidR="00EA7C35" w:rsidRPr="00C46D9D" w:rsidRDefault="00EA7C35" w:rsidP="00015D2C">
      <w:pPr>
        <w:keepNext/>
        <w:keepLines/>
        <w:widowControl w:val="0"/>
        <w:jc w:val="center"/>
        <w:outlineLvl w:val="5"/>
        <w:rPr>
          <w:rFonts w:eastAsia="Arial"/>
          <w:b/>
          <w:bCs/>
          <w:lang w:val="en-US"/>
        </w:rPr>
      </w:pPr>
    </w:p>
    <w:p w14:paraId="56532ABA" w14:textId="207A2945" w:rsidR="00232F64" w:rsidRPr="00061C10" w:rsidRDefault="00232F64" w:rsidP="00232F64">
      <w:pPr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t>Il</w:t>
      </w:r>
      <w:r w:rsidR="00FF0E92">
        <w:rPr>
          <w:color w:val="000000"/>
          <w:shd w:val="clear" w:color="auto" w:fill="FFFFFF"/>
        </w:rPr>
        <w:t xml:space="preserve">/La </w:t>
      </w:r>
      <w:r w:rsidRPr="00061C10">
        <w:rPr>
          <w:color w:val="000000"/>
          <w:shd w:val="clear" w:color="auto" w:fill="FFFFFF"/>
        </w:rPr>
        <w:t>sottoscritto</w:t>
      </w:r>
      <w:r w:rsidR="00FF0E92">
        <w:rPr>
          <w:color w:val="000000"/>
          <w:shd w:val="clear" w:color="auto" w:fill="FFFFFF"/>
        </w:rPr>
        <w:t>/a</w:t>
      </w:r>
      <w:r w:rsidRPr="00061C10">
        <w:rPr>
          <w:color w:val="000000"/>
          <w:shd w:val="clear" w:color="auto" w:fill="FFFFFF"/>
        </w:rPr>
        <w:t xml:space="preserve"> </w:t>
      </w:r>
      <w:r w:rsidR="005F7435">
        <w:rPr>
          <w:color w:val="000000"/>
          <w:shd w:val="clear" w:color="auto" w:fill="FFFFFF"/>
        </w:rPr>
        <w:t>__________________________________</w:t>
      </w:r>
      <w:r w:rsidRPr="00061C10">
        <w:rPr>
          <w:color w:val="000000"/>
          <w:shd w:val="clear" w:color="auto" w:fill="FFFFFF"/>
        </w:rPr>
        <w:t>___________________________</w:t>
      </w:r>
    </w:p>
    <w:p w14:paraId="2A26B51F" w14:textId="77777777" w:rsidR="00232F64" w:rsidRPr="00061C10" w:rsidRDefault="00232F64" w:rsidP="00232F64">
      <w:pPr>
        <w:rPr>
          <w:color w:val="000000"/>
          <w:shd w:val="clear" w:color="auto" w:fill="FFFFFF"/>
        </w:rPr>
      </w:pPr>
    </w:p>
    <w:p w14:paraId="4F9B0D3E" w14:textId="77777777" w:rsidR="00232F64" w:rsidRPr="00061C10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t>Visto l’art. 53 del D.lgs. 165 del 2001 e successive modifiche; </w:t>
      </w:r>
    </w:p>
    <w:p w14:paraId="0A57DE0A" w14:textId="77777777" w:rsidR="00232F64" w:rsidRPr="00061C10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67EDE94A" w14:textId="77777777" w:rsidR="00232F64" w:rsidRPr="00061C10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14:paraId="2D1BBCE9" w14:textId="77777777" w:rsidR="00232F64" w:rsidRPr="00061C10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t xml:space="preserve">Visto il </w:t>
      </w:r>
      <w:proofErr w:type="spellStart"/>
      <w:r w:rsidRPr="00061C10">
        <w:rPr>
          <w:color w:val="000000"/>
          <w:shd w:val="clear" w:color="auto" w:fill="FFFFFF"/>
        </w:rPr>
        <w:t>D.Lgs.</w:t>
      </w:r>
      <w:proofErr w:type="spellEnd"/>
      <w:r w:rsidRPr="00061C10">
        <w:rPr>
          <w:color w:val="000000"/>
          <w:shd w:val="clear" w:color="auto" w:fill="FFFFFF"/>
        </w:rPr>
        <w:t xml:space="preserve"> n. 33/2013; </w:t>
      </w:r>
    </w:p>
    <w:p w14:paraId="1C2B083E" w14:textId="77777777" w:rsidR="00232F64" w:rsidRPr="00061C10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t>Consapevole delle sanzioni penali per le ipotesi di dichiarazioni false e mendaci rese ai sensi dell’art. 76 del DPR n. 445/2000, sotto la propria responsabilità </w:t>
      </w:r>
    </w:p>
    <w:p w14:paraId="5688F655" w14:textId="77777777" w:rsidR="00EA7C35" w:rsidRDefault="00EA7C35" w:rsidP="00232F64">
      <w:pPr>
        <w:jc w:val="center"/>
        <w:rPr>
          <w:b/>
          <w:bCs/>
          <w:color w:val="000000"/>
          <w:shd w:val="clear" w:color="auto" w:fill="FFFFFF"/>
        </w:rPr>
      </w:pPr>
    </w:p>
    <w:p w14:paraId="39E804F2" w14:textId="1F6DE8CE" w:rsidR="00232F64" w:rsidRPr="00DE0C55" w:rsidRDefault="00232F64" w:rsidP="00232F64">
      <w:pPr>
        <w:jc w:val="center"/>
        <w:rPr>
          <w:b/>
          <w:bCs/>
          <w:color w:val="000000"/>
          <w:shd w:val="clear" w:color="auto" w:fill="FFFFFF"/>
        </w:rPr>
      </w:pPr>
      <w:r w:rsidRPr="00DE0C55">
        <w:rPr>
          <w:b/>
          <w:bCs/>
          <w:color w:val="000000"/>
          <w:shd w:val="clear" w:color="auto" w:fill="FFFFFF"/>
        </w:rPr>
        <w:t>DICHIARA</w:t>
      </w:r>
    </w:p>
    <w:p w14:paraId="4DA8D692" w14:textId="77777777" w:rsidR="00F7489A" w:rsidRDefault="00232F64" w:rsidP="00F7489A">
      <w:pPr>
        <w:autoSpaceDE w:val="0"/>
        <w:spacing w:after="200"/>
        <w:mirrorIndents/>
        <w:rPr>
          <w:lang w:eastAsia="ar-SA"/>
        </w:rPr>
      </w:pPr>
      <w:r w:rsidRPr="00061C10">
        <w:rPr>
          <w:b/>
          <w:color w:val="000000"/>
        </w:rPr>
        <w:t xml:space="preserve">ai sensi dell'art. 47 del D.P.R. 28/12/2000, n° 445, che non sussistono cause di incompatibilità, </w:t>
      </w:r>
      <w:bookmarkStart w:id="1" w:name="_Hlk134738424"/>
      <w:r w:rsidRPr="00061C10">
        <w:rPr>
          <w:b/>
          <w:color w:val="000000"/>
        </w:rPr>
        <w:t>di astensione e/o di conflitti di interesse</w:t>
      </w:r>
      <w:r w:rsidR="00605454" w:rsidRPr="00061C10">
        <w:rPr>
          <w:b/>
          <w:color w:val="000000"/>
        </w:rPr>
        <w:t>, neanche potenziali, che possano interferire con l’esercizio dell’incarico per il quale presenta istanza di candidatura.</w:t>
      </w:r>
      <w:r w:rsidRPr="00061C10">
        <w:rPr>
          <w:lang w:eastAsia="ar-SA"/>
        </w:rPr>
        <w:tab/>
      </w:r>
      <w:r w:rsidRPr="00061C10">
        <w:rPr>
          <w:lang w:eastAsia="ar-SA"/>
        </w:rPr>
        <w:tab/>
      </w:r>
      <w:r w:rsidRPr="00061C10">
        <w:rPr>
          <w:lang w:eastAsia="ar-SA"/>
        </w:rPr>
        <w:tab/>
      </w:r>
      <w:r w:rsidRPr="00061C10">
        <w:rPr>
          <w:lang w:eastAsia="ar-SA"/>
        </w:rPr>
        <w:tab/>
      </w:r>
      <w:bookmarkEnd w:id="1"/>
    </w:p>
    <w:p w14:paraId="5383468C" w14:textId="6BE51022" w:rsidR="00F7489A" w:rsidRDefault="00F7489A" w:rsidP="00F7489A">
      <w:pPr>
        <w:autoSpaceDE w:val="0"/>
        <w:spacing w:after="200"/>
        <w:mirrorIndents/>
        <w:rPr>
          <w:rFonts w:eastAsiaTheme="minorEastAsia"/>
        </w:rPr>
      </w:pPr>
      <w:r>
        <w:rPr>
          <w:rFonts w:eastAsiaTheme="minorEastAsia"/>
        </w:rPr>
        <w:t xml:space="preserve">DATA </w:t>
      </w:r>
      <w:r w:rsidRPr="00472453">
        <w:rPr>
          <w:rFonts w:eastAsiaTheme="minorEastAsia"/>
        </w:rPr>
        <w:t xml:space="preserve">___________________ </w:t>
      </w:r>
      <w:r>
        <w:rPr>
          <w:rFonts w:eastAsiaTheme="minorEastAsia"/>
        </w:rPr>
        <w:t xml:space="preserve">                                                                      FIRMA</w:t>
      </w:r>
    </w:p>
    <w:p w14:paraId="37777D91" w14:textId="77777777" w:rsidR="00EA7C35" w:rsidRDefault="00EA7C35" w:rsidP="00F7489A">
      <w:pPr>
        <w:autoSpaceDE w:val="0"/>
        <w:spacing w:after="200"/>
        <w:mirrorIndents/>
        <w:rPr>
          <w:rFonts w:eastAsiaTheme="minorEastAsia"/>
        </w:rPr>
      </w:pPr>
    </w:p>
    <w:p w14:paraId="6E3644A5" w14:textId="77777777" w:rsidR="00F7489A" w:rsidRPr="00B06400" w:rsidRDefault="00F7489A" w:rsidP="00F7489A">
      <w:pPr>
        <w:autoSpaceDE w:val="0"/>
        <w:spacing w:after="200"/>
        <w:mirrorIndents/>
      </w:pPr>
      <w:r>
        <w:rPr>
          <w:rFonts w:eastAsiaTheme="minorEastAsia"/>
        </w:rPr>
        <w:t xml:space="preserve">                                                                                         </w:t>
      </w:r>
      <w:r w:rsidRPr="00472453">
        <w:rPr>
          <w:rFonts w:eastAsiaTheme="minorEastAsia"/>
        </w:rPr>
        <w:t>___________________________________</w:t>
      </w:r>
    </w:p>
    <w:p w14:paraId="07821D59" w14:textId="32F45B56" w:rsidR="00232F64" w:rsidRPr="00061C10" w:rsidRDefault="00232F64" w:rsidP="00F748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rFonts w:eastAsia="Calibri"/>
          <w:bCs/>
          <w:i/>
          <w:iCs/>
          <w:lang w:val="en-US"/>
        </w:rPr>
      </w:pPr>
    </w:p>
    <w:sectPr w:rsidR="00232F64" w:rsidRPr="00061C10" w:rsidSect="001422AF">
      <w:footerReference w:type="even" r:id="rId12"/>
      <w:footerReference w:type="default" r:id="rId13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37F3E" w14:textId="77777777" w:rsidR="005A5F89" w:rsidRDefault="005A5F89">
      <w:r>
        <w:separator/>
      </w:r>
    </w:p>
  </w:endnote>
  <w:endnote w:type="continuationSeparator" w:id="0">
    <w:p w14:paraId="553C1B67" w14:textId="77777777" w:rsidR="005A5F89" w:rsidRDefault="005A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B1E61" w14:textId="77777777" w:rsidR="005A5F89" w:rsidRDefault="005A5F89">
      <w:r>
        <w:separator/>
      </w:r>
    </w:p>
  </w:footnote>
  <w:footnote w:type="continuationSeparator" w:id="0">
    <w:p w14:paraId="2A98465D" w14:textId="77777777" w:rsidR="005A5F89" w:rsidRDefault="005A5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4344D7"/>
    <w:multiLevelType w:val="hybridMultilevel"/>
    <w:tmpl w:val="FFD894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 w15:restartNumberingAfterBreak="0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8409215">
    <w:abstractNumId w:val="6"/>
  </w:num>
  <w:num w:numId="2" w16cid:durableId="911893512">
    <w:abstractNumId w:val="21"/>
  </w:num>
  <w:num w:numId="3" w16cid:durableId="1137840426">
    <w:abstractNumId w:val="0"/>
  </w:num>
  <w:num w:numId="4" w16cid:durableId="1746680547">
    <w:abstractNumId w:val="1"/>
  </w:num>
  <w:num w:numId="5" w16cid:durableId="9649072">
    <w:abstractNumId w:val="2"/>
  </w:num>
  <w:num w:numId="6" w16cid:durableId="2026128253">
    <w:abstractNumId w:val="16"/>
  </w:num>
  <w:num w:numId="7" w16cid:durableId="1004550906">
    <w:abstractNumId w:val="10"/>
  </w:num>
  <w:num w:numId="8" w16cid:durableId="1148129689">
    <w:abstractNumId w:val="24"/>
  </w:num>
  <w:num w:numId="9" w16cid:durableId="72439735">
    <w:abstractNumId w:val="15"/>
  </w:num>
  <w:num w:numId="10" w16cid:durableId="478155436">
    <w:abstractNumId w:val="32"/>
  </w:num>
  <w:num w:numId="11" w16cid:durableId="385958553">
    <w:abstractNumId w:val="22"/>
  </w:num>
  <w:num w:numId="12" w16cid:durableId="271981537">
    <w:abstractNumId w:val="7"/>
  </w:num>
  <w:num w:numId="13" w16cid:durableId="1530991069">
    <w:abstractNumId w:val="8"/>
  </w:num>
  <w:num w:numId="14" w16cid:durableId="416830862">
    <w:abstractNumId w:val="5"/>
  </w:num>
  <w:num w:numId="15" w16cid:durableId="1505052035">
    <w:abstractNumId w:val="19"/>
  </w:num>
  <w:num w:numId="16" w16cid:durableId="467822510">
    <w:abstractNumId w:val="31"/>
  </w:num>
  <w:num w:numId="17" w16cid:durableId="570578904">
    <w:abstractNumId w:val="9"/>
  </w:num>
  <w:num w:numId="18" w16cid:durableId="1331911011">
    <w:abstractNumId w:val="23"/>
  </w:num>
  <w:num w:numId="19" w16cid:durableId="1323044402">
    <w:abstractNumId w:val="3"/>
  </w:num>
  <w:num w:numId="20" w16cid:durableId="712341283">
    <w:abstractNumId w:val="4"/>
  </w:num>
  <w:num w:numId="21" w16cid:durableId="334847101">
    <w:abstractNumId w:val="17"/>
  </w:num>
  <w:num w:numId="22" w16cid:durableId="854001727">
    <w:abstractNumId w:val="18"/>
  </w:num>
  <w:num w:numId="23" w16cid:durableId="1986472112">
    <w:abstractNumId w:val="20"/>
  </w:num>
  <w:num w:numId="24" w16cid:durableId="1707874771">
    <w:abstractNumId w:val="27"/>
  </w:num>
  <w:num w:numId="25" w16cid:durableId="60831441">
    <w:abstractNumId w:val="11"/>
  </w:num>
  <w:num w:numId="26" w16cid:durableId="2097432456">
    <w:abstractNumId w:val="28"/>
  </w:num>
  <w:num w:numId="27" w16cid:durableId="840776662">
    <w:abstractNumId w:val="26"/>
  </w:num>
  <w:num w:numId="28" w16cid:durableId="965351262">
    <w:abstractNumId w:val="29"/>
  </w:num>
  <w:num w:numId="29" w16cid:durableId="2436712">
    <w:abstractNumId w:val="12"/>
  </w:num>
  <w:num w:numId="30" w16cid:durableId="766190726">
    <w:abstractNumId w:val="25"/>
  </w:num>
  <w:num w:numId="31" w16cid:durableId="1766344046">
    <w:abstractNumId w:val="13"/>
  </w:num>
  <w:num w:numId="32" w16cid:durableId="1640840207">
    <w:abstractNumId w:val="14"/>
  </w:num>
  <w:num w:numId="33" w16cid:durableId="187303377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03C0D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5097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1C10"/>
    <w:rsid w:val="00062E4A"/>
    <w:rsid w:val="000670A5"/>
    <w:rsid w:val="0007048C"/>
    <w:rsid w:val="00072224"/>
    <w:rsid w:val="000736AB"/>
    <w:rsid w:val="00074CDD"/>
    <w:rsid w:val="0007706B"/>
    <w:rsid w:val="00080CC7"/>
    <w:rsid w:val="0008242F"/>
    <w:rsid w:val="00093B8A"/>
    <w:rsid w:val="00097079"/>
    <w:rsid w:val="000A0452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6CF9"/>
    <w:rsid w:val="000F7F3B"/>
    <w:rsid w:val="00100384"/>
    <w:rsid w:val="00101744"/>
    <w:rsid w:val="00104CEA"/>
    <w:rsid w:val="00106FD0"/>
    <w:rsid w:val="00112288"/>
    <w:rsid w:val="00112BBD"/>
    <w:rsid w:val="00114DF5"/>
    <w:rsid w:val="00117F16"/>
    <w:rsid w:val="00120828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07A8"/>
    <w:rsid w:val="00182415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5E5B"/>
    <w:rsid w:val="00217C76"/>
    <w:rsid w:val="00222A56"/>
    <w:rsid w:val="002247FE"/>
    <w:rsid w:val="00225146"/>
    <w:rsid w:val="00226CB3"/>
    <w:rsid w:val="0023285D"/>
    <w:rsid w:val="00232F64"/>
    <w:rsid w:val="00240337"/>
    <w:rsid w:val="0024391D"/>
    <w:rsid w:val="0025352F"/>
    <w:rsid w:val="002539BB"/>
    <w:rsid w:val="00255CE2"/>
    <w:rsid w:val="0025698C"/>
    <w:rsid w:val="0026467A"/>
    <w:rsid w:val="00265864"/>
    <w:rsid w:val="00266F4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3370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A13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345E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0023"/>
    <w:rsid w:val="0048221A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7D0D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136F6"/>
    <w:rsid w:val="00520925"/>
    <w:rsid w:val="00520DBD"/>
    <w:rsid w:val="00520F00"/>
    <w:rsid w:val="00525018"/>
    <w:rsid w:val="00525FC9"/>
    <w:rsid w:val="00526196"/>
    <w:rsid w:val="005263CD"/>
    <w:rsid w:val="0052773A"/>
    <w:rsid w:val="00527AAD"/>
    <w:rsid w:val="00535EF8"/>
    <w:rsid w:val="0054327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2D2C"/>
    <w:rsid w:val="00565200"/>
    <w:rsid w:val="00566D97"/>
    <w:rsid w:val="00567DE5"/>
    <w:rsid w:val="00567E59"/>
    <w:rsid w:val="00576F0F"/>
    <w:rsid w:val="00583A1F"/>
    <w:rsid w:val="00584614"/>
    <w:rsid w:val="00585647"/>
    <w:rsid w:val="00585A3D"/>
    <w:rsid w:val="00585C3D"/>
    <w:rsid w:val="00590D4A"/>
    <w:rsid w:val="00591CC1"/>
    <w:rsid w:val="005A4B10"/>
    <w:rsid w:val="005A5AB6"/>
    <w:rsid w:val="005A5F89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5F7435"/>
    <w:rsid w:val="0060062C"/>
    <w:rsid w:val="006008A3"/>
    <w:rsid w:val="00604D3F"/>
    <w:rsid w:val="00605454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4A78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1103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22F8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7A30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383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66181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68DA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5EF2"/>
    <w:rsid w:val="00B36274"/>
    <w:rsid w:val="00B419CF"/>
    <w:rsid w:val="00B4439D"/>
    <w:rsid w:val="00B53156"/>
    <w:rsid w:val="00B65801"/>
    <w:rsid w:val="00B671DC"/>
    <w:rsid w:val="00B70544"/>
    <w:rsid w:val="00B833F2"/>
    <w:rsid w:val="00B87A3D"/>
    <w:rsid w:val="00B90CAE"/>
    <w:rsid w:val="00B92B95"/>
    <w:rsid w:val="00BA42A4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D5E12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6D9D"/>
    <w:rsid w:val="00C47403"/>
    <w:rsid w:val="00C5300F"/>
    <w:rsid w:val="00C53E2D"/>
    <w:rsid w:val="00C55600"/>
    <w:rsid w:val="00C56550"/>
    <w:rsid w:val="00C572D7"/>
    <w:rsid w:val="00C61D88"/>
    <w:rsid w:val="00C678B4"/>
    <w:rsid w:val="00C71279"/>
    <w:rsid w:val="00C728F6"/>
    <w:rsid w:val="00C85681"/>
    <w:rsid w:val="00C9066B"/>
    <w:rsid w:val="00C925E4"/>
    <w:rsid w:val="00CA7616"/>
    <w:rsid w:val="00CB2568"/>
    <w:rsid w:val="00CB5774"/>
    <w:rsid w:val="00CB5D21"/>
    <w:rsid w:val="00CB5DA3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572F5"/>
    <w:rsid w:val="00D6154E"/>
    <w:rsid w:val="00D617C4"/>
    <w:rsid w:val="00D646B2"/>
    <w:rsid w:val="00D81C29"/>
    <w:rsid w:val="00D82D6E"/>
    <w:rsid w:val="00D832A9"/>
    <w:rsid w:val="00D90080"/>
    <w:rsid w:val="00D91878"/>
    <w:rsid w:val="00D920A3"/>
    <w:rsid w:val="00D94D0B"/>
    <w:rsid w:val="00D95149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2F96"/>
    <w:rsid w:val="00DD1F91"/>
    <w:rsid w:val="00DD463E"/>
    <w:rsid w:val="00DD6228"/>
    <w:rsid w:val="00DD704B"/>
    <w:rsid w:val="00DE0AB9"/>
    <w:rsid w:val="00DE0C55"/>
    <w:rsid w:val="00DE2294"/>
    <w:rsid w:val="00DE46A9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35"/>
    <w:rsid w:val="00E15081"/>
    <w:rsid w:val="00E171B4"/>
    <w:rsid w:val="00E17C07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39C0"/>
    <w:rsid w:val="00E97626"/>
    <w:rsid w:val="00EA0230"/>
    <w:rsid w:val="00EA28E1"/>
    <w:rsid w:val="00EA2DCA"/>
    <w:rsid w:val="00EA358E"/>
    <w:rsid w:val="00EA39BB"/>
    <w:rsid w:val="00EA50F6"/>
    <w:rsid w:val="00EA7C35"/>
    <w:rsid w:val="00EB0B8B"/>
    <w:rsid w:val="00EB2A39"/>
    <w:rsid w:val="00EB2BE9"/>
    <w:rsid w:val="00EB52E0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89A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4AF6"/>
    <w:rsid w:val="00FB619F"/>
    <w:rsid w:val="00FB79E4"/>
    <w:rsid w:val="00FC0010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92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E46A9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TIS01100L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B2525-9497-4F12-9AED-FD380A70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Luciana Billi</cp:lastModifiedBy>
  <cp:revision>30</cp:revision>
  <cp:lastPrinted>2020-02-24T13:03:00Z</cp:lastPrinted>
  <dcterms:created xsi:type="dcterms:W3CDTF">2023-04-07T16:16:00Z</dcterms:created>
  <dcterms:modified xsi:type="dcterms:W3CDTF">2025-01-21T16:55:00Z</dcterms:modified>
</cp:coreProperties>
</file>