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1E1799B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</w:t>
      </w:r>
      <w:r w:rsidR="0035533B">
        <w:rPr>
          <w:b/>
          <w:sz w:val="28"/>
        </w:rPr>
        <w:t>MUSICA</w:t>
      </w:r>
      <w:proofErr w:type="gramEnd"/>
    </w:p>
    <w:p w14:paraId="1B55075D" w14:textId="083D397E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QUINTA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2051"/>
        <w:gridCol w:w="354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7746955B" w14:textId="09E4F1C6" w:rsidR="001054E4" w:rsidRDefault="00000000" w:rsidP="001054E4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 xml:space="preserve">ina  </w:t>
            </w:r>
            <w:r w:rsidR="0035533B">
              <w:rPr>
                <w:b/>
                <w:sz w:val="28"/>
              </w:rPr>
              <w:t>MUSICA</w:t>
            </w:r>
            <w:proofErr w:type="gramEnd"/>
          </w:p>
          <w:p w14:paraId="2F066859" w14:textId="487CD00E" w:rsidR="0039761C" w:rsidRDefault="00000000" w:rsidP="001054E4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QUINTA</w:t>
            </w:r>
            <w:proofErr w:type="gramEnd"/>
          </w:p>
        </w:tc>
      </w:tr>
      <w:tr w:rsidR="0039761C" w14:paraId="28094B2B" w14:textId="77777777" w:rsidTr="004A50A4">
        <w:trPr>
          <w:trHeight w:val="977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05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54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 w:rsidTr="004A50A4">
        <w:trPr>
          <w:trHeight w:val="952"/>
        </w:trPr>
        <w:tc>
          <w:tcPr>
            <w:tcW w:w="4030" w:type="dxa"/>
            <w:vMerge w:val="restart"/>
          </w:tcPr>
          <w:p w14:paraId="42440163" w14:textId="77777777" w:rsidR="007807CC" w:rsidRPr="009A1EAD" w:rsidRDefault="007807CC" w:rsidP="000E501D">
            <w:pPr>
              <w:pStyle w:val="Numeroelenco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7807CC">
              <w:rPr>
                <w:lang w:val="it-IT"/>
              </w:rPr>
              <w:t xml:space="preserve">1) </w:t>
            </w:r>
            <w:r w:rsidRPr="009A1EAD">
              <w:rPr>
                <w:rFonts w:ascii="Times New Roman" w:hAnsi="Times New Roman" w:cs="Times New Roman"/>
                <w:lang w:val="it-IT"/>
              </w:rPr>
              <w:t>Esplorare, discriminare ed elaborare eventi sonori dal punto di vista delle loro caratteristiche.</w:t>
            </w:r>
          </w:p>
          <w:p w14:paraId="45F60982" w14:textId="24461126" w:rsidR="007807CC" w:rsidRPr="007807CC" w:rsidRDefault="007807CC" w:rsidP="000E501D">
            <w:pPr>
              <w:pStyle w:val="Numeroelenco"/>
              <w:numPr>
                <w:ilvl w:val="0"/>
                <w:numId w:val="0"/>
              </w:numPr>
              <w:ind w:left="360" w:hanging="360"/>
              <w:jc w:val="both"/>
              <w:rPr>
                <w:lang w:val="it-IT"/>
              </w:rPr>
            </w:pPr>
            <w:r w:rsidRPr="009A1EAD">
              <w:rPr>
                <w:rFonts w:ascii="Times New Roman" w:hAnsi="Times New Roman" w:cs="Times New Roman"/>
                <w:lang w:val="it-IT"/>
              </w:rPr>
              <w:t>2) Utilizzare e riprodurre combinazioni timbriche o ritmiche con la voce, il corpo e gli strumenti; leggere forme di notazione analogiche o codificate</w:t>
            </w:r>
            <w:r w:rsidRPr="007807CC">
              <w:rPr>
                <w:lang w:val="it-IT"/>
              </w:rPr>
              <w:t>.</w:t>
            </w:r>
          </w:p>
          <w:p w14:paraId="07957CE7" w14:textId="692D65ED" w:rsidR="001054E4" w:rsidRDefault="001054E4" w:rsidP="000E501D">
            <w:pPr>
              <w:pStyle w:val="NormaleWeb"/>
              <w:jc w:val="both"/>
            </w:pPr>
          </w:p>
        </w:tc>
        <w:tc>
          <w:tcPr>
            <w:tcW w:w="2051" w:type="dxa"/>
          </w:tcPr>
          <w:p w14:paraId="0CE559F3" w14:textId="77777777" w:rsidR="00511A40" w:rsidRDefault="00511A40" w:rsidP="009A1EAD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548" w:type="dxa"/>
          </w:tcPr>
          <w:p w14:paraId="4F7424A8" w14:textId="150871B9" w:rsidR="0035533B" w:rsidRDefault="00F27CFE" w:rsidP="000E501D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 e non proposte in precedenza.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35533B">
              <w:t>Esplora ed elabora eventi sonori con consapevolezza, riconoscendone e distinguendone con precisione le caratteristiche timbriche, ritmiche e dinamiche. Dimostra sensibilità all’ascolto e spirito di osservazione.</w:t>
            </w:r>
            <w:r w:rsidR="000F6DAB">
              <w:t xml:space="preserve"> </w:t>
            </w:r>
            <w:r w:rsidR="0035533B">
              <w:t>Utilizza e riproduce combinazioni timbriche e ritmiche con sicurezza e creatività, impiegando voce, corpo e strumenti in modo espressivo. Legge e interpreta correttamente sia notazioni analogiche che codificate.</w:t>
            </w:r>
          </w:p>
          <w:p w14:paraId="55B88350" w14:textId="35AF0F68" w:rsidR="00511A40" w:rsidRDefault="00511A40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2DD9B001" w14:textId="77777777" w:rsidTr="004A50A4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 w:rsidP="000E501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051" w:type="dxa"/>
          </w:tcPr>
          <w:p w14:paraId="16627E2F" w14:textId="77777777" w:rsidR="00511A40" w:rsidRDefault="00511A40" w:rsidP="009A1EAD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548" w:type="dxa"/>
          </w:tcPr>
          <w:p w14:paraId="6F5F30B8" w14:textId="0B25A91B" w:rsidR="001C5F97" w:rsidRDefault="001C5F97" w:rsidP="000E501D">
            <w:pPr>
              <w:jc w:val="both"/>
            </w:pPr>
            <w:r>
              <w:t xml:space="preserve"> </w:t>
            </w:r>
            <w:r w:rsidR="000F6DAB" w:rsidRPr="004A5EC9">
              <w:rPr>
                <w:sz w:val="24"/>
                <w:szCs w:val="24"/>
                <w:lang w:eastAsia="it-IT"/>
              </w:rPr>
              <w:t>L'alunno/a</w:t>
            </w:r>
            <w:r w:rsidR="000F6DAB"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complesse.</w:t>
            </w:r>
            <w:r w:rsidR="000F6DAB"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t>Esplora e analizza eventi sonori con attenzione, individuando correttamente le principali caratteristiche acustiche. Partecipa attivamente alle attività di ascolto e rielaborazione.</w:t>
            </w:r>
            <w:r w:rsidR="000F6DAB">
              <w:t xml:space="preserve"> </w:t>
            </w:r>
            <w:r>
              <w:t>Riproduce correttamente combinazioni sonore e ritmiche, partecipando con precisione e coinvolgimento alle attività musicali. Legge con sicurezza semplici notazioni.</w:t>
            </w:r>
          </w:p>
          <w:p w14:paraId="5B8F91D0" w14:textId="77777777" w:rsidR="00511A40" w:rsidRDefault="00511A40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 w:rsidTr="004A50A4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 w:rsidP="000E501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051" w:type="dxa"/>
          </w:tcPr>
          <w:p w14:paraId="63836E3E" w14:textId="77777777" w:rsidR="00511A40" w:rsidRDefault="00511A40" w:rsidP="009A1EAD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548" w:type="dxa"/>
          </w:tcPr>
          <w:p w14:paraId="73F72BE3" w14:textId="66246AE4" w:rsidR="001C5F97" w:rsidRDefault="006374F9" w:rsidP="000E501D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 xml:space="preserve">svolge e porta a termine le attività con autonomia e consapevolezza. </w:t>
            </w:r>
            <w:r w:rsidR="001C5F97">
              <w:t>Esplora e riconosce le caratteristiche fondamentali dei suoni, distinguendo alcuni elementi timbrici e ritmici. Mostra interesse e partecipa in modo adeguato.</w:t>
            </w:r>
            <w:r>
              <w:t xml:space="preserve"> </w:t>
            </w:r>
            <w:r w:rsidR="001C5F97">
              <w:t>Riproduce combinazioni ritmiche e sonore in modo ordinato, mostrando una buona padronanza degli strumenti e del corpo. Legge notazioni di base con discreta autonomia.</w:t>
            </w:r>
          </w:p>
          <w:p w14:paraId="44292920" w14:textId="77777777" w:rsidR="00511A40" w:rsidRDefault="00511A40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 w:rsidTr="004A50A4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 w:rsidP="000E501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051" w:type="dxa"/>
          </w:tcPr>
          <w:p w14:paraId="67F41F82" w14:textId="77777777" w:rsidR="00511A40" w:rsidRDefault="00511A40" w:rsidP="009A1EAD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548" w:type="dxa"/>
          </w:tcPr>
          <w:p w14:paraId="452B1B5D" w14:textId="23932BDE" w:rsidR="001C5F97" w:rsidRDefault="005D167B" w:rsidP="000E501D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 xml:space="preserve">svolge e porta a termine le attività con parziale autonomia e consapevolezza. </w:t>
            </w:r>
            <w:r w:rsidR="001C5F97">
              <w:t>Esplora gli eventi sonori con alcune incertezze e distingue in modo parziale le caratteristiche acustiche. L'osservazione e l'ascolto sono presenti ma non sempre approfonditi.</w:t>
            </w:r>
            <w:r>
              <w:t xml:space="preserve"> </w:t>
            </w:r>
            <w:r w:rsidR="001C5F97">
              <w:t>Riproduce sequenze sonore semplici con qualche esitazione. Utilizza voce, corpo e strumenti in modo essenziale. Legge notazioni semplici con aiuto.</w:t>
            </w:r>
          </w:p>
          <w:p w14:paraId="1B69BB0F" w14:textId="69587A9E" w:rsidR="008E601B" w:rsidRPr="00A92C94" w:rsidRDefault="008E601B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 w:rsidTr="004A50A4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 w:rsidP="000E501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051" w:type="dxa"/>
          </w:tcPr>
          <w:p w14:paraId="0443CAA1" w14:textId="77777777" w:rsidR="00511A40" w:rsidRDefault="00511A40" w:rsidP="009A1EAD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548" w:type="dxa"/>
          </w:tcPr>
          <w:p w14:paraId="0D4D2BF4" w14:textId="653C2501" w:rsidR="00002802" w:rsidRDefault="005A6B4F" w:rsidP="000E501D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svolge le attività principalmente sotto la guida e con il supporto del docente.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002802">
              <w:t>Esplora e discrimina gli eventi sonori in modo limitato e con necessità di guida. Le caratteristiche dei suoni sono riconosciute solo in parte.</w:t>
            </w:r>
            <w:r>
              <w:t xml:space="preserve"> </w:t>
            </w:r>
            <w:r w:rsidR="00002802">
              <w:t>Partecipa alle attività musicali riproducendo elementi ritmici o timbrici in modo parziale. Necessita di guida per leggere e comprendere le notazioni.</w:t>
            </w:r>
          </w:p>
          <w:p w14:paraId="37C12CE6" w14:textId="77777777" w:rsidR="00511A40" w:rsidRDefault="00511A40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0B68AEFF" w14:textId="77777777" w:rsidTr="004A50A4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 w:rsidP="000E501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051" w:type="dxa"/>
          </w:tcPr>
          <w:p w14:paraId="5E9F58E3" w14:textId="77777777" w:rsidR="00511A40" w:rsidRDefault="00511A40" w:rsidP="009A1EAD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548" w:type="dxa"/>
          </w:tcPr>
          <w:p w14:paraId="0FE9C008" w14:textId="0B812411" w:rsidR="0015240A" w:rsidRDefault="00461EFE" w:rsidP="000E501D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non riesce abitualmente a svolgere le attività proposte, anche se guidato dal docente. </w:t>
            </w:r>
            <w:r w:rsidR="0015240A">
              <w:t>Incontra difficoltà nell’esplorare e discriminare gli eventi sonori, non riconoscendo in modo adeguato le caratteristiche fondamentali. È necessario un supporto costante.</w:t>
            </w:r>
            <w:r>
              <w:t xml:space="preserve"> </w:t>
            </w:r>
            <w:r w:rsidR="0015240A">
              <w:t>Incontra difficoltà nella riproduzione di combinazioni sonore e nell’uso di voce, corpo o strumenti. Non è in grado di leggere o interpretare notazioni musicali, anche con supporto.</w:t>
            </w:r>
          </w:p>
          <w:p w14:paraId="2221F2B4" w14:textId="494D8408" w:rsidR="00A92C94" w:rsidRPr="00A92C94" w:rsidRDefault="00A92C94" w:rsidP="000E501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14:paraId="1C8817F9" w14:textId="77777777" w:rsidR="0039761C" w:rsidRDefault="0039761C" w:rsidP="000E501D">
      <w:pPr>
        <w:pStyle w:val="Corpotesto"/>
        <w:spacing w:before="86"/>
        <w:jc w:val="both"/>
        <w:rPr>
          <w:b/>
        </w:rPr>
      </w:pPr>
    </w:p>
    <w:p w14:paraId="2C0C7F3A" w14:textId="0B9FCCE5" w:rsidR="0039761C" w:rsidRDefault="00000000" w:rsidP="000E501D">
      <w:pPr>
        <w:pStyle w:val="Corpotesto"/>
        <w:ind w:left="141"/>
        <w:jc w:val="both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 w:rsidR="000E501D">
        <w:t>D.D. Linguistico-espressivo, antropologico – 3^-4^-5^</w:t>
      </w:r>
    </w:p>
    <w:p w14:paraId="542400F1" w14:textId="5D476F54" w:rsidR="0039761C" w:rsidRPr="000E501D" w:rsidRDefault="00000000" w:rsidP="000E501D">
      <w:pPr>
        <w:pStyle w:val="Corpotesto"/>
        <w:spacing w:before="58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0E501D">
        <w:rPr>
          <w:sz w:val="20"/>
        </w:rPr>
        <w:t xml:space="preserve">                                                                                                 </w:t>
      </w:r>
      <w:r w:rsidR="000E501D" w:rsidRPr="000E501D">
        <w:t xml:space="preserve"> </w:t>
      </w:r>
      <w:proofErr w:type="gramStart"/>
      <w:r w:rsidR="000E501D" w:rsidRPr="000E501D">
        <w:t>Coordinatrice  Buglione</w:t>
      </w:r>
      <w:proofErr w:type="gramEnd"/>
      <w:r w:rsidR="000E501D" w:rsidRPr="000E501D">
        <w:t xml:space="preserve"> Simonetta</w:t>
      </w:r>
    </w:p>
    <w:sectPr w:rsidR="0039761C" w:rsidRPr="000E501D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DF41C0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5816094"/>
    <w:multiLevelType w:val="multilevel"/>
    <w:tmpl w:val="BBC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79A21DFD"/>
    <w:multiLevelType w:val="multilevel"/>
    <w:tmpl w:val="4984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1"/>
  </w:num>
  <w:num w:numId="2" w16cid:durableId="1268848028">
    <w:abstractNumId w:val="15"/>
  </w:num>
  <w:num w:numId="3" w16cid:durableId="1493639873">
    <w:abstractNumId w:val="9"/>
  </w:num>
  <w:num w:numId="4" w16cid:durableId="1193961077">
    <w:abstractNumId w:val="3"/>
  </w:num>
  <w:num w:numId="5" w16cid:durableId="1852527215">
    <w:abstractNumId w:val="12"/>
  </w:num>
  <w:num w:numId="6" w16cid:durableId="1020283409">
    <w:abstractNumId w:val="18"/>
  </w:num>
  <w:num w:numId="7" w16cid:durableId="781919407">
    <w:abstractNumId w:val="5"/>
  </w:num>
  <w:num w:numId="8" w16cid:durableId="1977444780">
    <w:abstractNumId w:val="2"/>
  </w:num>
  <w:num w:numId="9" w16cid:durableId="1749305353">
    <w:abstractNumId w:val="4"/>
  </w:num>
  <w:num w:numId="10" w16cid:durableId="614950238">
    <w:abstractNumId w:val="14"/>
  </w:num>
  <w:num w:numId="11" w16cid:durableId="1493912263">
    <w:abstractNumId w:val="16"/>
  </w:num>
  <w:num w:numId="12" w16cid:durableId="1553808013">
    <w:abstractNumId w:val="11"/>
  </w:num>
  <w:num w:numId="13" w16cid:durableId="1898274389">
    <w:abstractNumId w:val="7"/>
  </w:num>
  <w:num w:numId="14" w16cid:durableId="2131052181">
    <w:abstractNumId w:val="10"/>
  </w:num>
  <w:num w:numId="15" w16cid:durableId="1784769498">
    <w:abstractNumId w:val="6"/>
  </w:num>
  <w:num w:numId="16" w16cid:durableId="249243331">
    <w:abstractNumId w:val="13"/>
  </w:num>
  <w:num w:numId="17" w16cid:durableId="1522545623">
    <w:abstractNumId w:val="8"/>
  </w:num>
  <w:num w:numId="18" w16cid:durableId="1598832536">
    <w:abstractNumId w:val="17"/>
  </w:num>
  <w:num w:numId="19" w16cid:durableId="2132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02802"/>
    <w:rsid w:val="000E501D"/>
    <w:rsid w:val="000F6DAB"/>
    <w:rsid w:val="001054E4"/>
    <w:rsid w:val="0015240A"/>
    <w:rsid w:val="001C5F97"/>
    <w:rsid w:val="001D3EF1"/>
    <w:rsid w:val="00232FF3"/>
    <w:rsid w:val="00290508"/>
    <w:rsid w:val="002E4F72"/>
    <w:rsid w:val="00315F5B"/>
    <w:rsid w:val="00317D66"/>
    <w:rsid w:val="0035533B"/>
    <w:rsid w:val="0039761C"/>
    <w:rsid w:val="003C690B"/>
    <w:rsid w:val="004570CA"/>
    <w:rsid w:val="00461EFE"/>
    <w:rsid w:val="0049587D"/>
    <w:rsid w:val="004A50A4"/>
    <w:rsid w:val="004D59BC"/>
    <w:rsid w:val="00511A40"/>
    <w:rsid w:val="005A6B4F"/>
    <w:rsid w:val="005D167B"/>
    <w:rsid w:val="006374F9"/>
    <w:rsid w:val="0066363C"/>
    <w:rsid w:val="00767711"/>
    <w:rsid w:val="007807CC"/>
    <w:rsid w:val="00790247"/>
    <w:rsid w:val="007B5F90"/>
    <w:rsid w:val="008A7FED"/>
    <w:rsid w:val="008E1C82"/>
    <w:rsid w:val="008E601B"/>
    <w:rsid w:val="009A1EAD"/>
    <w:rsid w:val="00A92C94"/>
    <w:rsid w:val="00AE7365"/>
    <w:rsid w:val="00AF5F8B"/>
    <w:rsid w:val="00DE6192"/>
    <w:rsid w:val="00F27CFE"/>
    <w:rsid w:val="00F71D75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Numeroelenco">
    <w:name w:val="List Number"/>
    <w:basedOn w:val="Normale"/>
    <w:uiPriority w:val="99"/>
    <w:unhideWhenUsed/>
    <w:rsid w:val="007807CC"/>
    <w:pPr>
      <w:widowControl/>
      <w:numPr>
        <w:numId w:val="1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2025-05-06T20:43:00Z</dcterms:created>
  <dcterms:modified xsi:type="dcterms:W3CDTF">2025-05-06T20:43:00Z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