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FDF3" w14:textId="77777777" w:rsidR="00372FC9" w:rsidRDefault="00000000">
      <w:pPr>
        <w:pStyle w:val="Corpotesto"/>
        <w:ind w:left="146"/>
        <w:rPr>
          <w:sz w:val="20"/>
        </w:rPr>
      </w:pPr>
      <w:r>
        <w:rPr>
          <w:noProof/>
        </w:rPr>
        <w:drawing>
          <wp:inline distT="0" distB="0" distL="0" distR="0" wp14:anchorId="4B6711C1" wp14:editId="4C20F19A">
            <wp:extent cx="6068695" cy="1421765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142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CE37E9" w14:textId="77777777" w:rsidR="00372FC9" w:rsidRDefault="00372FC9">
      <w:pPr>
        <w:pStyle w:val="Corpotesto"/>
        <w:spacing w:before="88"/>
        <w:rPr>
          <w:sz w:val="28"/>
        </w:rPr>
      </w:pPr>
    </w:p>
    <w:p w14:paraId="764396F2" w14:textId="77777777" w:rsidR="00372FC9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1A02AFB0" w14:textId="77777777" w:rsidR="00372FC9" w:rsidRDefault="00372FC9">
      <w:pPr>
        <w:pStyle w:val="Corpotesto"/>
        <w:spacing w:before="1"/>
        <w:rPr>
          <w:b/>
          <w:sz w:val="28"/>
        </w:rPr>
      </w:pPr>
    </w:p>
    <w:p w14:paraId="741AAA75" w14:textId="77777777" w:rsidR="00372FC9" w:rsidRDefault="00372FC9">
      <w:pPr>
        <w:tabs>
          <w:tab w:val="left" w:pos="7721"/>
        </w:tabs>
        <w:ind w:left="58"/>
        <w:jc w:val="center"/>
        <w:rPr>
          <w:b/>
          <w:sz w:val="28"/>
        </w:rPr>
      </w:pPr>
    </w:p>
    <w:p w14:paraId="3E0A3B32" w14:textId="77777777" w:rsidR="00372FC9" w:rsidRDefault="00372FC9">
      <w:pPr>
        <w:pStyle w:val="Corpotesto"/>
        <w:rPr>
          <w:b/>
          <w:sz w:val="20"/>
        </w:rPr>
      </w:pPr>
    </w:p>
    <w:p w14:paraId="298DCE33" w14:textId="77777777" w:rsidR="00372FC9" w:rsidRDefault="00372FC9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9629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28"/>
        <w:gridCol w:w="1833"/>
        <w:gridCol w:w="3768"/>
      </w:tblGrid>
      <w:tr w:rsidR="00372FC9" w14:paraId="37DBFA16" w14:textId="77777777">
        <w:trPr>
          <w:trHeight w:val="741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69F" w14:textId="77777777" w:rsidR="00372FC9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>
              <w:rPr>
                <w:b/>
                <w:sz w:val="28"/>
                <w:u w:val="single"/>
              </w:rPr>
              <w:t>ARTE</w:t>
            </w:r>
          </w:p>
          <w:p w14:paraId="7B383F29" w14:textId="77777777" w:rsidR="00372FC9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>
              <w:rPr>
                <w:b/>
                <w:sz w:val="28"/>
                <w:u w:val="single"/>
              </w:rPr>
              <w:t>SECONDA</w:t>
            </w:r>
          </w:p>
        </w:tc>
      </w:tr>
      <w:tr w:rsidR="00372FC9" w14:paraId="0E893DD7" w14:textId="77777777">
        <w:trPr>
          <w:trHeight w:val="635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0F1" w14:textId="77777777" w:rsidR="00372FC9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1DC903F3" w14:textId="77777777" w:rsidR="00372FC9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562C" w14:textId="77777777" w:rsidR="00372FC9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525BA81B" w14:textId="77777777" w:rsidR="00372FC9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F0A6" w14:textId="77777777" w:rsidR="00372FC9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1FB8C5CE" w14:textId="77777777" w:rsidR="00372FC9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72FC9" w:rsidRPr="00C97A79" w14:paraId="135D8778" w14:textId="77777777">
        <w:trPr>
          <w:trHeight w:val="952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7F4" w14:textId="77777777" w:rsidR="00372FC9" w:rsidRPr="00C97A79" w:rsidRDefault="00372FC9">
            <w:pPr>
              <w:pStyle w:val="TableParagraph"/>
              <w:ind w:left="720"/>
              <w:rPr>
                <w:b/>
                <w:bCs/>
                <w:sz w:val="24"/>
                <w:szCs w:val="24"/>
              </w:rPr>
            </w:pPr>
          </w:p>
          <w:p w14:paraId="64A1C3FB" w14:textId="77777777" w:rsidR="00372FC9" w:rsidRPr="00C97A79" w:rsidRDefault="0000000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Utilizzare colori, tecniche e materiali in modo originale. Produrre lavori accurati ed espressivi.</w:t>
            </w:r>
          </w:p>
          <w:p w14:paraId="2CE853F2" w14:textId="77777777" w:rsidR="00372FC9" w:rsidRPr="00C97A79" w:rsidRDefault="00000000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Descrivere e analizzare</w:t>
            </w:r>
            <w:r w:rsidRPr="00C97A79">
              <w:rPr>
                <w:b/>
                <w:bCs/>
                <w:sz w:val="24"/>
                <w:szCs w:val="24"/>
              </w:rPr>
              <w:t xml:space="preserve"> </w:t>
            </w:r>
            <w:r w:rsidRPr="00C97A79">
              <w:rPr>
                <w:sz w:val="24"/>
                <w:szCs w:val="24"/>
              </w:rPr>
              <w:t>immagini.</w:t>
            </w:r>
          </w:p>
          <w:p w14:paraId="67E923A2" w14:textId="77777777" w:rsidR="00372FC9" w:rsidRPr="00C97A79" w:rsidRDefault="00372FC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608EAF2" w14:textId="77777777" w:rsidR="00372FC9" w:rsidRPr="00C97A79" w:rsidRDefault="00372FC9">
            <w:pPr>
              <w:pStyle w:val="TableParagraph"/>
              <w:ind w:left="7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31BC" w14:textId="77777777" w:rsidR="00372FC9" w:rsidRPr="00C97A79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  <w:szCs w:val="24"/>
              </w:rPr>
            </w:pPr>
            <w:r w:rsidRPr="00C97A79">
              <w:rPr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E1D3" w14:textId="77777777" w:rsidR="00372FC9" w:rsidRPr="00C97A79" w:rsidRDefault="00000000">
            <w:pPr>
              <w:pStyle w:val="TableParagraph"/>
              <w:ind w:left="0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L’alunno produce in modo  completo personale e creativo, mostrando la capacità di elaborare una creazione usando tecniche diverse. Svolge le attività in modo autonomo e sicuro , anche in contesti nuovi.</w:t>
            </w:r>
          </w:p>
          <w:p w14:paraId="6F5E1E09" w14:textId="77777777" w:rsidR="00372FC9" w:rsidRPr="00C97A79" w:rsidRDefault="00000000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 w:rsidRPr="00C97A79">
              <w:rPr>
                <w:rFonts w:ascii="Times New Roman" w:eastAsia="Times New Roman" w:hAnsi="Times New Roman" w:cs="Times New Roman"/>
                <w:sz w:val="24"/>
                <w:szCs w:val="24"/>
              </w:rPr>
              <w:t>Rielabora e collega i contenuti con spirito critico e creativo.</w:t>
            </w:r>
          </w:p>
          <w:p w14:paraId="08B33CEE" w14:textId="77777777" w:rsidR="00372FC9" w:rsidRPr="00C97A79" w:rsidRDefault="00000000" w:rsidP="00C97A79">
            <w:pPr>
              <w:pStyle w:val="TableParagraph"/>
              <w:ind w:left="0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Evidenzia spirito di osservazione, coglie affinità e differenze tra i vari elementi di un insieme.</w:t>
            </w:r>
          </w:p>
          <w:p w14:paraId="5F351B19" w14:textId="77777777" w:rsidR="00372FC9" w:rsidRPr="00C97A79" w:rsidRDefault="00372F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2FC9" w:rsidRPr="00C97A79" w14:paraId="59645935" w14:textId="77777777">
        <w:trPr>
          <w:trHeight w:val="952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3F7" w14:textId="77777777" w:rsidR="00372FC9" w:rsidRPr="00C97A79" w:rsidRDefault="00372FC9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8523" w14:textId="77777777" w:rsidR="00372FC9" w:rsidRPr="00C97A79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C97A79">
              <w:rPr>
                <w:b/>
                <w:spacing w:val="-2"/>
                <w:sz w:val="24"/>
                <w:szCs w:val="24"/>
              </w:rPr>
              <w:t>DISTINTO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8893" w14:textId="77777777" w:rsidR="00372FC9" w:rsidRPr="00C97A79" w:rsidRDefault="00000000">
            <w:pPr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L’alunno produce in modo personale e creativo, mostrando la capacità di elaborare una creazione usando tecniche diverse</w:t>
            </w:r>
          </w:p>
          <w:p w14:paraId="7E6848CA" w14:textId="77777777" w:rsidR="00372FC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Evidenzia spirito di osservazione, coglie affinità e differenze tra i vari elementi di un insieme.</w:t>
            </w:r>
          </w:p>
          <w:p w14:paraId="01BD61FA" w14:textId="77777777" w:rsidR="00C97A79" w:rsidRPr="00C97A79" w:rsidRDefault="00C97A7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FC9" w:rsidRPr="00C97A79" w14:paraId="44B007E9" w14:textId="77777777">
        <w:trPr>
          <w:trHeight w:val="950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3898" w14:textId="77777777" w:rsidR="00372FC9" w:rsidRPr="00C97A79" w:rsidRDefault="00372F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71B" w14:textId="77777777" w:rsidR="00372FC9" w:rsidRPr="00C97A79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  <w:szCs w:val="24"/>
              </w:rPr>
            </w:pPr>
            <w:r w:rsidRPr="00C97A79">
              <w:rPr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3243" w14:textId="77777777" w:rsidR="00372FC9" w:rsidRPr="00C97A7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L’alunno si esprime in modo personale    mostrando la capacità di elaborare una creazione usando adeguatamente tecniche diverse.</w:t>
            </w:r>
          </w:p>
          <w:p w14:paraId="10AF0ACF" w14:textId="77777777" w:rsidR="00372FC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Dimostra capacità di osservazione cogliendo gli elementi salienti di un insieme.</w:t>
            </w:r>
          </w:p>
          <w:p w14:paraId="263E7234" w14:textId="77777777" w:rsidR="00C97A79" w:rsidRPr="00C97A79" w:rsidRDefault="00C97A7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FC9" w:rsidRPr="00C97A79" w14:paraId="00EB23A5" w14:textId="77777777">
        <w:trPr>
          <w:trHeight w:val="952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5960" w14:textId="77777777" w:rsidR="00372FC9" w:rsidRPr="00C97A79" w:rsidRDefault="00372F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88A6" w14:textId="77777777" w:rsidR="00372FC9" w:rsidRPr="00C97A79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C97A79">
              <w:rPr>
                <w:b/>
                <w:spacing w:val="-2"/>
                <w:sz w:val="24"/>
                <w:szCs w:val="24"/>
              </w:rPr>
              <w:t>DISCRETO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1ACC" w14:textId="77777777" w:rsidR="00372FC9" w:rsidRPr="00C97A7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L’alunno si esprime in modo essenziale  mostrando la capacità di elaborare una creazione usando tecniche diverse in modo incerto e con imprecisioni.</w:t>
            </w:r>
          </w:p>
          <w:p w14:paraId="6BB103C9" w14:textId="77777777" w:rsidR="00372FC9" w:rsidRPr="00C97A7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 xml:space="preserve">Dimostra discreta capacità di osservazione cogliendo gli elementi salienti di un insieme in modo </w:t>
            </w:r>
            <w:r w:rsidRPr="00C97A79">
              <w:rPr>
                <w:sz w:val="24"/>
                <w:szCs w:val="24"/>
              </w:rPr>
              <w:lastRenderedPageBreak/>
              <w:t>semplice . Talvolta ha difficoltà ad applicare le conoscenze in modo autonomo.</w:t>
            </w:r>
          </w:p>
        </w:tc>
      </w:tr>
      <w:tr w:rsidR="00372FC9" w:rsidRPr="00C97A79" w14:paraId="57EB8337" w14:textId="77777777">
        <w:trPr>
          <w:trHeight w:val="952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1A87" w14:textId="77777777" w:rsidR="00372FC9" w:rsidRPr="00C97A79" w:rsidRDefault="00372F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7F9D" w14:textId="77777777" w:rsidR="00372FC9" w:rsidRPr="00C97A79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  <w:szCs w:val="24"/>
              </w:rPr>
            </w:pPr>
            <w:r w:rsidRPr="00C97A79">
              <w:rPr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95C8" w14:textId="77777777" w:rsidR="00372FC9" w:rsidRPr="00C97A7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Si esprime in modo parziale e con difficoltà  usando tecniche diverse in modo poco preciso.</w:t>
            </w:r>
          </w:p>
          <w:p w14:paraId="57FFFB49" w14:textId="77777777" w:rsidR="00372FC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Sa  osservare, descrivere e leggere immagini anche se ha necessità di supporto  per svolgere le attività e applicare le conoscenze.</w:t>
            </w:r>
          </w:p>
          <w:p w14:paraId="1258135D" w14:textId="77777777" w:rsidR="00C97A79" w:rsidRPr="00C97A79" w:rsidRDefault="00C97A7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2FC9" w:rsidRPr="00C97A79" w14:paraId="1175735C" w14:textId="77777777">
        <w:trPr>
          <w:trHeight w:val="952"/>
        </w:trPr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A2C" w14:textId="77777777" w:rsidR="00372FC9" w:rsidRPr="00C97A79" w:rsidRDefault="00372FC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B0C2" w14:textId="77777777" w:rsidR="00372FC9" w:rsidRPr="00C97A79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  <w:szCs w:val="24"/>
              </w:rPr>
            </w:pPr>
            <w:r w:rsidRPr="00C97A79">
              <w:rPr>
                <w:b/>
                <w:spacing w:val="-4"/>
                <w:sz w:val="24"/>
                <w:szCs w:val="24"/>
              </w:rPr>
              <w:t xml:space="preserve">NON </w:t>
            </w:r>
            <w:r w:rsidRPr="00C97A79">
              <w:rPr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D3D9" w14:textId="77777777" w:rsidR="00372FC9" w:rsidRPr="00C97A7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Si esprime in modo incerto sia nella rappresentazione che nell’uso delle diverse tecniche. Non ha ancora acquisito le conoscenze e le competenze richieste .</w:t>
            </w:r>
          </w:p>
          <w:p w14:paraId="6F121B2C" w14:textId="77777777" w:rsidR="00372FC9" w:rsidRDefault="00000000">
            <w:pPr>
              <w:pStyle w:val="TableParagraph"/>
              <w:rPr>
                <w:sz w:val="24"/>
                <w:szCs w:val="24"/>
              </w:rPr>
            </w:pPr>
            <w:r w:rsidRPr="00C97A79">
              <w:rPr>
                <w:sz w:val="24"/>
                <w:szCs w:val="24"/>
              </w:rPr>
              <w:t>Anche se guidato, prova difficoltà ad esplorare un’immagine . Non riesce a usare il linguaggio disciplinare in modo adeguato.</w:t>
            </w:r>
          </w:p>
          <w:p w14:paraId="24A96431" w14:textId="77777777" w:rsidR="00C97A79" w:rsidRPr="00C97A79" w:rsidRDefault="00C97A7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1D755CE" w14:textId="77777777" w:rsidR="00372FC9" w:rsidRPr="00C97A79" w:rsidRDefault="00372FC9">
      <w:pPr>
        <w:pStyle w:val="Corpotesto"/>
        <w:rPr>
          <w:b/>
        </w:rPr>
      </w:pPr>
    </w:p>
    <w:p w14:paraId="1D03A152" w14:textId="77777777" w:rsidR="00372FC9" w:rsidRPr="00C97A79" w:rsidRDefault="00372FC9">
      <w:pPr>
        <w:pStyle w:val="Corpotesto"/>
        <w:spacing w:before="86"/>
        <w:rPr>
          <w:b/>
        </w:rPr>
      </w:pPr>
    </w:p>
    <w:p w14:paraId="2F508654" w14:textId="77777777" w:rsidR="00372FC9" w:rsidRDefault="00000000">
      <w:pPr>
        <w:pStyle w:val="Corpotesto"/>
        <w:ind w:left="141"/>
        <w:rPr>
          <w:spacing w:val="-2"/>
        </w:rPr>
      </w:pPr>
      <w:r w:rsidRPr="00C97A79">
        <w:t>I</w:t>
      </w:r>
      <w:r w:rsidRPr="00C97A79">
        <w:rPr>
          <w:spacing w:val="-2"/>
        </w:rPr>
        <w:t xml:space="preserve"> </w:t>
      </w:r>
      <w:r w:rsidRPr="00C97A79">
        <w:t>Docenti</w:t>
      </w:r>
      <w:r w:rsidRPr="00C97A79">
        <w:rPr>
          <w:spacing w:val="-1"/>
        </w:rPr>
        <w:t xml:space="preserve"> </w:t>
      </w:r>
      <w:r w:rsidRPr="00C97A79">
        <w:t>di</w:t>
      </w:r>
      <w:r w:rsidRPr="00C97A79">
        <w:rPr>
          <w:spacing w:val="-1"/>
        </w:rPr>
        <w:t xml:space="preserve"> </w:t>
      </w:r>
      <w:r w:rsidRPr="00C97A79">
        <w:rPr>
          <w:spacing w:val="-2"/>
        </w:rPr>
        <w:t>Dipartimento</w:t>
      </w:r>
    </w:p>
    <w:p w14:paraId="6B4D5CA3" w14:textId="22C5EA95" w:rsidR="009B64AD" w:rsidRPr="00C97A79" w:rsidRDefault="009B64AD">
      <w:pPr>
        <w:pStyle w:val="Corpotesto"/>
        <w:ind w:left="141"/>
      </w:pPr>
      <w:r>
        <w:rPr>
          <w:spacing w:val="-2"/>
        </w:rPr>
        <w:t>IOPPI, BRENCI, ZANNONI</w:t>
      </w:r>
    </w:p>
    <w:p w14:paraId="3F3E1F8E" w14:textId="77777777" w:rsidR="00372FC9" w:rsidRPr="00C97A79" w:rsidRDefault="00372FC9">
      <w:pPr>
        <w:pStyle w:val="Corpotesto"/>
        <w:spacing w:before="58"/>
      </w:pPr>
    </w:p>
    <w:p w14:paraId="4D4D58A9" w14:textId="77777777" w:rsidR="00372FC9" w:rsidRPr="00C97A79" w:rsidRDefault="00372FC9">
      <w:pPr>
        <w:pStyle w:val="Corpotesto"/>
      </w:pPr>
    </w:p>
    <w:p w14:paraId="2B4F2F93" w14:textId="77777777" w:rsidR="00372FC9" w:rsidRPr="00C97A79" w:rsidRDefault="00372FC9">
      <w:pPr>
        <w:pStyle w:val="Corpotesto"/>
        <w:spacing w:before="144"/>
      </w:pPr>
    </w:p>
    <w:p w14:paraId="17E0EEA0" w14:textId="77777777" w:rsidR="00372FC9" w:rsidRPr="00C97A79" w:rsidRDefault="00372FC9">
      <w:pPr>
        <w:pStyle w:val="Corpotesto"/>
      </w:pPr>
    </w:p>
    <w:p w14:paraId="2B2F29E5" w14:textId="77777777" w:rsidR="00372FC9" w:rsidRPr="00C97A79" w:rsidRDefault="00372FC9">
      <w:pPr>
        <w:pStyle w:val="Corpotesto"/>
        <w:spacing w:before="147"/>
      </w:pPr>
    </w:p>
    <w:sectPr w:rsidR="00372FC9" w:rsidRPr="00C97A79">
      <w:pgSz w:w="11906" w:h="16838"/>
      <w:pgMar w:top="520" w:right="992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8B5"/>
    <w:multiLevelType w:val="multilevel"/>
    <w:tmpl w:val="146A91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3E09D2"/>
    <w:multiLevelType w:val="multilevel"/>
    <w:tmpl w:val="005C1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0713796">
    <w:abstractNumId w:val="0"/>
  </w:num>
  <w:num w:numId="2" w16cid:durableId="189006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C9"/>
    <w:rsid w:val="00372FC9"/>
    <w:rsid w:val="00504F00"/>
    <w:rsid w:val="009B64AD"/>
    <w:rsid w:val="00A70EF9"/>
    <w:rsid w:val="00AE0949"/>
    <w:rsid w:val="00C97A79"/>
    <w:rsid w:val="00C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AF42"/>
  <w15:docId w15:val="{F1042716-28D6-4C33-91B7-DBB9630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lang w:val="it-IT" w:eastAsia="zh-CN" w:bidi="hi-IN"/>
    </w:rPr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Maria Grazia De Fazio</cp:lastModifiedBy>
  <cp:revision>5</cp:revision>
  <dcterms:created xsi:type="dcterms:W3CDTF">2025-05-06T17:47:00Z</dcterms:created>
  <dcterms:modified xsi:type="dcterms:W3CDTF">2025-05-06T20:22:00Z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