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2E0" w:rsidRDefault="00D52DB9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Cs w:val="20"/>
        </w:rPr>
      </w:pPr>
      <w:bookmarkStart w:id="0" w:name="_GoBack"/>
      <w:bookmarkEnd w:id="0"/>
      <w:r>
        <w:rPr>
          <w:noProof/>
          <w:lang w:eastAsia="it-IT" w:bidi="ar-SA"/>
        </w:rPr>
        <w:drawing>
          <wp:anchor distT="0" distB="0" distL="114935" distR="114935" simplePos="0" relativeHeight="251658240" behindDoc="0" locked="0" layoutInCell="1" hidden="0" allowOverlap="1">
            <wp:simplePos x="0" y="0"/>
            <wp:positionH relativeFrom="column">
              <wp:posOffset>2745419</wp:posOffset>
            </wp:positionH>
            <wp:positionV relativeFrom="paragraph">
              <wp:posOffset>-142871</wp:posOffset>
            </wp:positionV>
            <wp:extent cx="629285" cy="703580"/>
            <wp:effectExtent l="0" t="0" r="0" b="0"/>
            <wp:wrapNone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D22E0" w:rsidRDefault="002D22E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Cs w:val="20"/>
        </w:rPr>
      </w:pPr>
    </w:p>
    <w:p w:rsidR="002D22E0" w:rsidRDefault="002D22E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18"/>
          <w:szCs w:val="18"/>
        </w:rPr>
      </w:pPr>
    </w:p>
    <w:p w:rsidR="002D22E0" w:rsidRDefault="002D22E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color w:val="000000"/>
          <w:sz w:val="18"/>
          <w:szCs w:val="18"/>
        </w:rPr>
      </w:pPr>
    </w:p>
    <w:p w:rsidR="002D22E0" w:rsidRDefault="00D52DB9">
      <w:pPr>
        <w:shd w:val="clear" w:color="auto" w:fill="FFFFFF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MINISTERO DELL’ ISTRUZIONE E DEL MERITO</w:t>
      </w:r>
    </w:p>
    <w:p w:rsidR="002D22E0" w:rsidRDefault="00D52DB9">
      <w:pPr>
        <w:shd w:val="clear" w:color="auto" w:fill="FFFFFF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Ufficio Scolastico Regionale per il Lazio</w:t>
      </w:r>
    </w:p>
    <w:p w:rsidR="002D22E0" w:rsidRDefault="00D52DB9">
      <w:pPr>
        <w:shd w:val="clear" w:color="auto" w:fill="FFFFFF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ISTITUTO OMNICOMPRENSIVO “LEONARDO DA VINCI” ACQUAPENDENTE</w:t>
      </w:r>
    </w:p>
    <w:p w:rsidR="002D22E0" w:rsidRDefault="00D52DB9">
      <w:pPr>
        <w:shd w:val="clear" w:color="auto" w:fill="FFFFFF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Via </w:t>
      </w:r>
      <w:proofErr w:type="gramStart"/>
      <w:r>
        <w:rPr>
          <w:color w:val="000000"/>
          <w:sz w:val="18"/>
          <w:szCs w:val="18"/>
        </w:rPr>
        <w:t>G.CARDUCCI</w:t>
      </w:r>
      <w:proofErr w:type="gramEnd"/>
      <w:r>
        <w:rPr>
          <w:color w:val="000000"/>
          <w:sz w:val="18"/>
          <w:szCs w:val="18"/>
        </w:rPr>
        <w:t xml:space="preserve"> s.n.c. 01021 Acquapendente (VT)  CF 80019550567 – Tel..0763/734208 </w:t>
      </w:r>
    </w:p>
    <w:p w:rsidR="002D22E0" w:rsidRDefault="00D52DB9">
      <w:pPr>
        <w:shd w:val="clear" w:color="auto" w:fill="FFFFFF"/>
        <w:jc w:val="center"/>
        <w:rPr>
          <w:color w:val="0000FF"/>
          <w:sz w:val="18"/>
          <w:szCs w:val="18"/>
          <w:u w:val="single"/>
        </w:rPr>
      </w:pPr>
      <w:r>
        <w:rPr>
          <w:color w:val="000000"/>
          <w:sz w:val="18"/>
          <w:szCs w:val="18"/>
        </w:rPr>
        <w:t>e-mail</w:t>
      </w:r>
      <w:hyperlink r:id="rId9">
        <w:r>
          <w:rPr>
            <w:color w:val="0000FF"/>
            <w:sz w:val="18"/>
            <w:szCs w:val="18"/>
            <w:u w:val="single"/>
          </w:rPr>
          <w:t>VTIS01100L@ISTRUZIONE.IT</w:t>
        </w:r>
      </w:hyperlink>
      <w:r>
        <w:rPr>
          <w:color w:val="000000"/>
          <w:sz w:val="18"/>
          <w:szCs w:val="18"/>
        </w:rPr>
        <w:t xml:space="preserve">; PEC: </w:t>
      </w:r>
      <w:hyperlink r:id="rId10">
        <w:r>
          <w:rPr>
            <w:color w:val="0000FF"/>
            <w:sz w:val="18"/>
            <w:szCs w:val="18"/>
            <w:u w:val="single"/>
          </w:rPr>
          <w:t>VTIS01100L@pec.istruzione.it</w:t>
        </w:r>
      </w:hyperlink>
    </w:p>
    <w:p w:rsidR="002D22E0" w:rsidRDefault="002D22E0">
      <w:pPr>
        <w:pBdr>
          <w:top w:val="nil"/>
          <w:left w:val="nil"/>
          <w:bottom w:val="nil"/>
          <w:right w:val="nil"/>
          <w:between w:val="nil"/>
        </w:pBdr>
        <w:ind w:left="2127" w:firstLine="2836"/>
        <w:jc w:val="both"/>
        <w:rPr>
          <w:color w:val="000000"/>
          <w:sz w:val="24"/>
          <w:szCs w:val="24"/>
        </w:rPr>
      </w:pPr>
    </w:p>
    <w:p w:rsidR="002D22E0" w:rsidRDefault="002D22E0">
      <w:pPr>
        <w:spacing w:line="204" w:lineRule="auto"/>
        <w:jc w:val="right"/>
        <w:rPr>
          <w:color w:val="4F81BD"/>
          <w:sz w:val="28"/>
          <w:szCs w:val="28"/>
        </w:rPr>
      </w:pPr>
    </w:p>
    <w:p w:rsidR="002D22E0" w:rsidRDefault="00D52DB9">
      <w:pPr>
        <w:jc w:val="center"/>
        <w:rPr>
          <w:color w:val="4F81BD"/>
          <w:sz w:val="28"/>
          <w:szCs w:val="28"/>
        </w:rPr>
      </w:pPr>
      <w:r>
        <w:rPr>
          <w:color w:val="4F81BD"/>
          <w:sz w:val="28"/>
          <w:szCs w:val="28"/>
        </w:rPr>
        <w:t>ANNO SCOLASTICO 2024/2025</w:t>
      </w: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D52DB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480" w:after="200"/>
        <w:jc w:val="center"/>
        <w:rPr>
          <w:color w:val="4F81BD"/>
          <w:sz w:val="28"/>
          <w:szCs w:val="28"/>
        </w:rPr>
      </w:pPr>
      <w:r>
        <w:rPr>
          <w:color w:val="4F81BD"/>
          <w:sz w:val="28"/>
          <w:szCs w:val="28"/>
        </w:rPr>
        <w:t>PROGRAMMA DI FISICA AMBIENTA</w:t>
      </w:r>
      <w:r>
        <w:rPr>
          <w:color w:val="4F81BD"/>
          <w:sz w:val="28"/>
          <w:szCs w:val="28"/>
        </w:rPr>
        <w:t>LE</w:t>
      </w: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D52DB9">
      <w:pPr>
        <w:jc w:val="center"/>
        <w:rPr>
          <w:color w:val="4F81BD"/>
          <w:sz w:val="28"/>
          <w:szCs w:val="28"/>
        </w:rPr>
      </w:pPr>
      <w:r>
        <w:rPr>
          <w:color w:val="4F81BD"/>
          <w:sz w:val="28"/>
          <w:szCs w:val="28"/>
        </w:rPr>
        <w:t>CLASSE 3° AC</w:t>
      </w: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D52DB9">
      <w:pPr>
        <w:jc w:val="center"/>
        <w:rPr>
          <w:color w:val="4F81BD"/>
          <w:sz w:val="28"/>
          <w:szCs w:val="28"/>
        </w:rPr>
      </w:pPr>
      <w:r>
        <w:rPr>
          <w:color w:val="4F81BD"/>
          <w:sz w:val="28"/>
          <w:szCs w:val="28"/>
        </w:rPr>
        <w:t xml:space="preserve">SCUOLA    ITT “Chimica-Materiali” </w:t>
      </w: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D52DB9">
      <w:pPr>
        <w:jc w:val="center"/>
        <w:rPr>
          <w:color w:val="4F81BD"/>
          <w:sz w:val="28"/>
          <w:szCs w:val="28"/>
        </w:rPr>
      </w:pPr>
      <w:r>
        <w:rPr>
          <w:color w:val="4F81BD"/>
          <w:sz w:val="28"/>
          <w:szCs w:val="28"/>
        </w:rPr>
        <w:t>PROF. FRANCESCA MAZZONE</w:t>
      </w: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D52DB9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PROGRAMMA SVOLTO</w:t>
      </w:r>
    </w:p>
    <w:p w:rsidR="002D22E0" w:rsidRDefault="002D22E0">
      <w:pPr>
        <w:widowControl w:val="0"/>
        <w:jc w:val="center"/>
        <w:rPr>
          <w:b/>
          <w:sz w:val="24"/>
          <w:szCs w:val="24"/>
        </w:rPr>
      </w:pPr>
    </w:p>
    <w:p w:rsidR="002D22E0" w:rsidRDefault="002D22E0">
      <w:pPr>
        <w:widowControl w:val="0"/>
        <w:jc w:val="center"/>
        <w:rPr>
          <w:b/>
          <w:sz w:val="24"/>
          <w:szCs w:val="24"/>
        </w:rPr>
      </w:pPr>
    </w:p>
    <w:p w:rsidR="002D22E0" w:rsidRDefault="002D22E0">
      <w:pPr>
        <w:widowControl w:val="0"/>
        <w:rPr>
          <w:b/>
          <w:sz w:val="24"/>
          <w:szCs w:val="24"/>
        </w:rPr>
      </w:pPr>
    </w:p>
    <w:p w:rsidR="002D22E0" w:rsidRDefault="002D22E0">
      <w:pPr>
        <w:widowControl w:val="0"/>
        <w:rPr>
          <w:b/>
          <w:sz w:val="24"/>
          <w:szCs w:val="24"/>
        </w:rPr>
      </w:pPr>
    </w:p>
    <w:p w:rsidR="002D22E0" w:rsidRDefault="00D52DB9">
      <w:pPr>
        <w:shd w:val="clear" w:color="auto" w:fill="FFFFFF"/>
        <w:spacing w:after="160" w:line="252" w:lineRule="auto"/>
        <w:jc w:val="both"/>
        <w:rPr>
          <w:b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</w:rPr>
        <w:t>RICHIAMI SUL PROGRAMMA DEL 1^ biennio</w:t>
      </w:r>
    </w:p>
    <w:p w:rsidR="002D22E0" w:rsidRDefault="00D52DB9">
      <w:pPr>
        <w:widowControl w:val="0"/>
        <w:shd w:val="clear" w:color="auto" w:fill="FFFFFF"/>
        <w:spacing w:line="288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Elettrostatica _ </w:t>
      </w:r>
      <w:r>
        <w:rPr>
          <w:sz w:val="24"/>
          <w:szCs w:val="24"/>
        </w:rPr>
        <w:t>La carica elettrica - Conduttori e isolanti - Induzione e polarizzazione - Forza di Coulomb - Campo elettrico</w:t>
      </w:r>
    </w:p>
    <w:p w:rsidR="002D22E0" w:rsidRDefault="00D52DB9">
      <w:pPr>
        <w:widowControl w:val="0"/>
        <w:shd w:val="clear" w:color="auto" w:fill="FFFFFF"/>
        <w:spacing w:line="288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La corrente _ </w:t>
      </w:r>
      <w:r>
        <w:rPr>
          <w:sz w:val="24"/>
          <w:szCs w:val="24"/>
        </w:rPr>
        <w:t xml:space="preserve">La tensione - Resistenza e Resistività: prima e seconda legge di Ohm </w:t>
      </w:r>
    </w:p>
    <w:p w:rsidR="002D22E0" w:rsidRDefault="002D22E0">
      <w:pPr>
        <w:widowControl w:val="0"/>
        <w:shd w:val="clear" w:color="auto" w:fill="FFFFFF"/>
        <w:spacing w:line="288" w:lineRule="auto"/>
        <w:rPr>
          <w:sz w:val="24"/>
          <w:szCs w:val="24"/>
        </w:rPr>
      </w:pPr>
    </w:p>
    <w:p w:rsidR="002D22E0" w:rsidRDefault="002D22E0">
      <w:pPr>
        <w:widowControl w:val="0"/>
        <w:shd w:val="clear" w:color="auto" w:fill="FFFFFF"/>
        <w:spacing w:line="288" w:lineRule="auto"/>
        <w:rPr>
          <w:sz w:val="24"/>
          <w:szCs w:val="24"/>
        </w:rPr>
      </w:pPr>
    </w:p>
    <w:p w:rsidR="002D22E0" w:rsidRDefault="00D52DB9">
      <w:pPr>
        <w:widowControl w:val="0"/>
        <w:shd w:val="clear" w:color="auto" w:fill="FFFFFF"/>
        <w:spacing w:after="200" w:line="28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ELETTROMAGNETISMO E LUCE</w:t>
      </w:r>
    </w:p>
    <w:p w:rsidR="002D22E0" w:rsidRDefault="00D52DB9">
      <w:pPr>
        <w:widowControl w:val="0"/>
        <w:shd w:val="clear" w:color="auto" w:fill="FFFFFF"/>
        <w:spacing w:line="288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Elettromagnetismo _ </w:t>
      </w:r>
      <w:r>
        <w:rPr>
          <w:sz w:val="24"/>
          <w:szCs w:val="24"/>
        </w:rPr>
        <w:t>Campo elettromagnetico prodotto da un filo percorso da corrente - Campo elettromagnetico di cariche in moto</w:t>
      </w:r>
    </w:p>
    <w:p w:rsidR="002D22E0" w:rsidRDefault="00D52DB9">
      <w:pPr>
        <w:widowControl w:val="0"/>
        <w:shd w:val="clear" w:color="auto" w:fill="FFFFFF"/>
        <w:spacing w:line="288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La luce _ </w:t>
      </w:r>
      <w:r>
        <w:rPr>
          <w:sz w:val="24"/>
          <w:szCs w:val="24"/>
        </w:rPr>
        <w:t>Moto ondulatorio e grandezze fondamentali</w:t>
      </w:r>
    </w:p>
    <w:p w:rsidR="002D22E0" w:rsidRDefault="00D52DB9">
      <w:pPr>
        <w:widowControl w:val="0"/>
        <w:shd w:val="clear" w:color="auto" w:fill="FFFFFF"/>
        <w:spacing w:line="288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Lo Spettro elettromagnetico _</w:t>
      </w:r>
      <w:r>
        <w:rPr>
          <w:sz w:val="24"/>
          <w:szCs w:val="24"/>
        </w:rPr>
        <w:t xml:space="preserve"> Lo spettro dei solidi, liquidi e gas - Classificazione per frequen</w:t>
      </w:r>
      <w:r>
        <w:rPr>
          <w:sz w:val="24"/>
          <w:szCs w:val="24"/>
        </w:rPr>
        <w:t>za e lunghezza d’onda delle radiazioni - Lo spettro della luce visibile.</w:t>
      </w:r>
    </w:p>
    <w:p w:rsidR="002D22E0" w:rsidRDefault="002D22E0">
      <w:pPr>
        <w:widowControl w:val="0"/>
        <w:shd w:val="clear" w:color="auto" w:fill="FFFFFF"/>
        <w:spacing w:line="288" w:lineRule="auto"/>
        <w:rPr>
          <w:b/>
          <w:sz w:val="24"/>
          <w:szCs w:val="24"/>
        </w:rPr>
      </w:pPr>
    </w:p>
    <w:p w:rsidR="002D22E0" w:rsidRDefault="002D22E0">
      <w:pPr>
        <w:widowControl w:val="0"/>
        <w:shd w:val="clear" w:color="auto" w:fill="FFFFFF"/>
        <w:spacing w:line="288" w:lineRule="auto"/>
        <w:rPr>
          <w:b/>
          <w:sz w:val="24"/>
          <w:szCs w:val="24"/>
        </w:rPr>
      </w:pPr>
    </w:p>
    <w:p w:rsidR="002D22E0" w:rsidRDefault="00D52DB9">
      <w:pPr>
        <w:widowControl w:val="0"/>
        <w:shd w:val="clear" w:color="auto" w:fill="FFFFFF"/>
        <w:spacing w:after="200" w:line="28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LE GRANDEZZE FISICHE DELLA FISICA AMBIENTALE</w:t>
      </w:r>
    </w:p>
    <w:p w:rsidR="002D22E0" w:rsidRDefault="00D52DB9">
      <w:pPr>
        <w:widowControl w:val="0"/>
        <w:shd w:val="clear" w:color="auto" w:fill="FFFFFF"/>
        <w:spacing w:line="288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Grandezze fisiche _ </w:t>
      </w:r>
      <w:r>
        <w:rPr>
          <w:sz w:val="24"/>
          <w:szCs w:val="24"/>
        </w:rPr>
        <w:t>Le grandezze fisiche - Le forze - Il lavoro - La potenza - L’energia - Il calore e il lavoro - Le macchine termiche.</w:t>
      </w:r>
    </w:p>
    <w:p w:rsidR="002D22E0" w:rsidRDefault="002D22E0">
      <w:pPr>
        <w:widowControl w:val="0"/>
        <w:shd w:val="clear" w:color="auto" w:fill="FFFFFF"/>
        <w:spacing w:line="288" w:lineRule="auto"/>
        <w:rPr>
          <w:sz w:val="24"/>
          <w:szCs w:val="24"/>
        </w:rPr>
      </w:pPr>
    </w:p>
    <w:p w:rsidR="002D22E0" w:rsidRDefault="002D22E0">
      <w:pPr>
        <w:widowControl w:val="0"/>
        <w:shd w:val="clear" w:color="auto" w:fill="FFFFFF"/>
        <w:spacing w:line="288" w:lineRule="auto"/>
        <w:rPr>
          <w:sz w:val="24"/>
          <w:szCs w:val="24"/>
        </w:rPr>
      </w:pPr>
    </w:p>
    <w:p w:rsidR="002D22E0" w:rsidRDefault="00D52DB9">
      <w:pPr>
        <w:widowControl w:val="0"/>
        <w:shd w:val="clear" w:color="auto" w:fill="FFFFFF"/>
        <w:spacing w:after="200" w:line="28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L’ENERGIA SOLARE</w:t>
      </w:r>
    </w:p>
    <w:p w:rsidR="002D22E0" w:rsidRDefault="00D52DB9">
      <w:pPr>
        <w:widowControl w:val="0"/>
        <w:shd w:val="clear" w:color="auto" w:fill="FFFFFF"/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Il sole _ </w:t>
      </w:r>
      <w:r>
        <w:rPr>
          <w:sz w:val="24"/>
          <w:szCs w:val="24"/>
        </w:rPr>
        <w:t>La propagazione del calore per irraggiamento - Lo spettro di emissione di un corpo nero - Caratteristiche della radiazione solare.</w:t>
      </w:r>
    </w:p>
    <w:p w:rsidR="002D22E0" w:rsidRDefault="00D52DB9">
      <w:pPr>
        <w:widowControl w:val="0"/>
        <w:shd w:val="clear" w:color="auto" w:fill="FFFFFF"/>
        <w:spacing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Il solare termico _ </w:t>
      </w:r>
      <w:r>
        <w:rPr>
          <w:sz w:val="24"/>
          <w:szCs w:val="24"/>
        </w:rPr>
        <w:t>I pannelli solari - Impianti solari - Modalità di installazione - Dimension</w:t>
      </w:r>
      <w:r>
        <w:rPr>
          <w:sz w:val="24"/>
          <w:szCs w:val="24"/>
        </w:rPr>
        <w:t>amento di un impianto a pannelli solari - Vantaggio di un impianto a pannelli solari.</w:t>
      </w: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2D22E0">
      <w:pPr>
        <w:jc w:val="center"/>
        <w:rPr>
          <w:color w:val="4F81BD"/>
          <w:sz w:val="28"/>
          <w:szCs w:val="28"/>
        </w:rPr>
      </w:pPr>
    </w:p>
    <w:p w:rsidR="002D22E0" w:rsidRDefault="00D52DB9">
      <w:pPr>
        <w:spacing w:line="204" w:lineRule="auto"/>
        <w:rPr>
          <w:color w:val="4F81BD"/>
          <w:sz w:val="24"/>
          <w:szCs w:val="24"/>
        </w:rPr>
      </w:pPr>
      <w:r>
        <w:rPr>
          <w:color w:val="4F81BD"/>
          <w:sz w:val="24"/>
          <w:szCs w:val="24"/>
        </w:rPr>
        <w:t>Acquapendente, 06/06/2025</w:t>
      </w:r>
    </w:p>
    <w:p w:rsidR="002D22E0" w:rsidRDefault="002D22E0">
      <w:pPr>
        <w:spacing w:line="204" w:lineRule="auto"/>
        <w:rPr>
          <w:color w:val="4F81BD"/>
          <w:sz w:val="28"/>
          <w:szCs w:val="28"/>
        </w:rPr>
      </w:pPr>
    </w:p>
    <w:p w:rsidR="002D22E0" w:rsidRDefault="00D52DB9">
      <w:pPr>
        <w:spacing w:line="204" w:lineRule="auto"/>
        <w:rPr>
          <w:b/>
          <w:color w:val="4F81BD"/>
          <w:sz w:val="24"/>
          <w:szCs w:val="24"/>
          <w:u w:val="single"/>
        </w:rPr>
      </w:pPr>
      <w:r>
        <w:rPr>
          <w:b/>
          <w:color w:val="4F81BD"/>
          <w:sz w:val="24"/>
          <w:szCs w:val="24"/>
          <w:u w:val="single"/>
        </w:rPr>
        <w:t>Prof. Francesca Mazzone</w:t>
      </w:r>
    </w:p>
    <w:p w:rsidR="002D22E0" w:rsidRDefault="002D22E0">
      <w:pPr>
        <w:spacing w:line="204" w:lineRule="auto"/>
        <w:rPr>
          <w:color w:val="4F81BD"/>
          <w:sz w:val="28"/>
          <w:szCs w:val="28"/>
        </w:rPr>
      </w:pPr>
    </w:p>
    <w:sectPr w:rsidR="002D22E0">
      <w:headerReference w:type="default" r:id="rId11"/>
      <w:footerReference w:type="default" r:id="rId12"/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DB9" w:rsidRDefault="00D52DB9">
      <w:r>
        <w:separator/>
      </w:r>
    </w:p>
  </w:endnote>
  <w:endnote w:type="continuationSeparator" w:id="0">
    <w:p w:rsidR="00D52DB9" w:rsidRDefault="00D5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Arial;Helvetica;sans-serif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Liberation Serif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roman"/>
    <w:notTrueType/>
    <w:pitch w:val="default"/>
  </w:font>
  <w:font w:name="font">
    <w:panose1 w:val="00000000000000000000"/>
    <w:charset w:val="00"/>
    <w:family w:val="roman"/>
    <w:notTrueType/>
    <w:pitch w:val="default"/>
  </w:font>
  <w:font w:name="NSimSun">
    <w:panose1 w:val="02010609030101010101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2E0" w:rsidRDefault="002D22E0"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819"/>
        <w:tab w:val="right" w:pos="9638"/>
      </w:tabs>
      <w:rPr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DB9" w:rsidRDefault="00D52DB9">
      <w:r>
        <w:separator/>
      </w:r>
    </w:p>
  </w:footnote>
  <w:footnote w:type="continuationSeparator" w:id="0">
    <w:p w:rsidR="00D52DB9" w:rsidRDefault="00D52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2E0" w:rsidRDefault="002D22E0">
    <w:pPr>
      <w:keepNext/>
      <w:pBdr>
        <w:top w:val="nil"/>
        <w:left w:val="nil"/>
        <w:bottom w:val="nil"/>
        <w:right w:val="nil"/>
        <w:between w:val="nil"/>
      </w:pBdr>
      <w:spacing w:before="240" w:after="120"/>
      <w:rPr>
        <w:rFonts w:ascii="Arial" w:eastAsia="Arial" w:hAnsi="Arial" w:cs="Arial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C782F"/>
    <w:multiLevelType w:val="multilevel"/>
    <w:tmpl w:val="EAD23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2E0"/>
    <w:rsid w:val="00045302"/>
    <w:rsid w:val="002D22E0"/>
    <w:rsid w:val="00D5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855B8-FA86-4DE9-A2D2-8BD464E8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szCs w:val="22"/>
      <w:lang w:val="en-US" w:eastAsia="en-US" w:bidi="en-US"/>
    </w:rPr>
  </w:style>
  <w:style w:type="paragraph" w:styleId="Sottotitolo">
    <w:name w:val="Subtitle"/>
    <w:basedOn w:val="Normale"/>
    <w:next w:val="Normale"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jc w:val="both"/>
    </w:pPr>
    <w:rPr>
      <w:color w:val="000000"/>
      <w:szCs w:val="20"/>
    </w:rPr>
  </w:style>
  <w:style w:type="paragraph" w:styleId="Citazione">
    <w:name w:val="Quote"/>
    <w:qFormat/>
    <w:pPr>
      <w:widowControl w:val="0"/>
      <w:ind w:left="720" w:right="720"/>
    </w:pPr>
    <w:rPr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szCs w:val="22"/>
      <w:lang w:val="en-US" w:eastAsia="en-US" w:bidi="en-US"/>
    </w:rPr>
  </w:style>
  <w:style w:type="paragraph" w:customStyle="1" w:styleId="Predefinito">
    <w:name w:val="Predefinito"/>
    <w:qFormat/>
    <w:rPr>
      <w:sz w:val="24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/>
      <w:color w:val="000000"/>
      <w:sz w:val="22"/>
      <w:szCs w:val="22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</w:style>
  <w:style w:type="numbering" w:customStyle="1" w:styleId="WWNum9">
    <w:name w:val="WWNum9"/>
    <w:basedOn w:val="Nessunelenco"/>
    <w:rsid w:val="009439B8"/>
  </w:style>
  <w:style w:type="numbering" w:customStyle="1" w:styleId="WWNum10">
    <w:name w:val="WWNum10"/>
    <w:basedOn w:val="Nessunelenco"/>
    <w:rsid w:val="009439B8"/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basedOn w:val="Carpredefinitoparagrafo"/>
    <w:link w:val="Paragrafoelenco"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lONueigmmsmBql1K2NpmHNMKjA==">CgMxLjA4AHIhMXJ2aktwSXhjU3RvUW1zbVJNdEthdDdYeHlmTkUtZld5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ale bata</cp:lastModifiedBy>
  <cp:revision>2</cp:revision>
  <dcterms:created xsi:type="dcterms:W3CDTF">2025-06-07T04:39:00Z</dcterms:created>
  <dcterms:modified xsi:type="dcterms:W3CDTF">2025-06-07T04:39:00Z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