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BE74A"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50864DDF" wp14:editId="4B66463E">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6584D460" w14:textId="77777777" w:rsidR="007912B5" w:rsidRDefault="007912B5">
      <w:pPr>
        <w:pStyle w:val="NormaleWeb"/>
        <w:spacing w:before="0" w:after="0"/>
        <w:jc w:val="center"/>
        <w:rPr>
          <w:rFonts w:ascii="Garamond" w:hAnsi="Garamond"/>
          <w:b/>
          <w:bCs/>
          <w:i/>
          <w:iCs/>
          <w:sz w:val="20"/>
          <w:szCs w:val="22"/>
        </w:rPr>
      </w:pPr>
    </w:p>
    <w:p w14:paraId="33D4668E" w14:textId="77777777" w:rsidR="007912B5" w:rsidRDefault="007912B5">
      <w:pPr>
        <w:pStyle w:val="NormaleWeb"/>
        <w:spacing w:before="0" w:after="0"/>
        <w:jc w:val="center"/>
        <w:rPr>
          <w:rFonts w:ascii="Garamond" w:hAnsi="Garamond"/>
          <w:b/>
          <w:bCs/>
          <w:i/>
          <w:iCs/>
          <w:sz w:val="20"/>
          <w:szCs w:val="22"/>
        </w:rPr>
      </w:pPr>
    </w:p>
    <w:p w14:paraId="766F1CD7" w14:textId="77777777" w:rsidR="007912B5" w:rsidRDefault="007912B5">
      <w:pPr>
        <w:pStyle w:val="NormaleWeb"/>
        <w:spacing w:before="0" w:after="0"/>
        <w:jc w:val="center"/>
        <w:rPr>
          <w:rFonts w:ascii="Garamond" w:hAnsi="Garamond"/>
          <w:b/>
          <w:bCs/>
          <w:i/>
          <w:iCs/>
          <w:sz w:val="20"/>
          <w:szCs w:val="22"/>
        </w:rPr>
      </w:pPr>
    </w:p>
    <w:p w14:paraId="1FB25A58" w14:textId="77777777" w:rsidR="007912B5" w:rsidRDefault="007912B5">
      <w:pPr>
        <w:pStyle w:val="NormaleWeb"/>
        <w:spacing w:before="0" w:after="0"/>
        <w:jc w:val="center"/>
        <w:rPr>
          <w:rFonts w:ascii="Garamond" w:hAnsi="Garamond"/>
          <w:b/>
          <w:bCs/>
          <w:i/>
          <w:iCs/>
          <w:sz w:val="20"/>
          <w:szCs w:val="22"/>
        </w:rPr>
      </w:pPr>
    </w:p>
    <w:p w14:paraId="1840ADB9"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04555E30"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5A0B11F5"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75BCB885"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w:t>
      </w:r>
      <w:proofErr w:type="gramStart"/>
      <w:r w:rsidRPr="006F1754">
        <w:rPr>
          <w:rFonts w:ascii="Palatino Linotype" w:eastAsia="Palatino Linotype" w:hAnsi="Palatino Linotype" w:cs="Palatino Linotype"/>
          <w:color w:val="000000"/>
          <w:sz w:val="18"/>
          <w:szCs w:val="18"/>
          <w:lang w:val="it-IT"/>
        </w:rPr>
        <w:t>G.CARDUCCI</w:t>
      </w:r>
      <w:proofErr w:type="gramEnd"/>
      <w:r w:rsidRPr="006F1754">
        <w:rPr>
          <w:rFonts w:ascii="Palatino Linotype" w:eastAsia="Palatino Linotype" w:hAnsi="Palatino Linotype" w:cs="Palatino Linotype"/>
          <w:color w:val="000000"/>
          <w:sz w:val="18"/>
          <w:szCs w:val="18"/>
          <w:lang w:val="it-IT"/>
        </w:rPr>
        <w:t xml:space="preserve"> s.n.c. 01021 Acquapendente (VT)  CF 80019550567 – Tel..0763/734208 </w:t>
      </w:r>
    </w:p>
    <w:p w14:paraId="63FFC252"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9">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0">
        <w:r w:rsidRPr="006F1754">
          <w:rPr>
            <w:rStyle w:val="CollegamentoInternet"/>
            <w:rFonts w:ascii="Palatino Linotype" w:eastAsia="Palatino Linotype" w:hAnsi="Palatino Linotype" w:cs="Palatino Linotype"/>
            <w:sz w:val="18"/>
            <w:szCs w:val="18"/>
            <w:lang w:val="it-IT"/>
          </w:rPr>
          <w:t>VTIS01100L@pec.istruzione.it</w:t>
        </w:r>
      </w:hyperlink>
    </w:p>
    <w:p w14:paraId="65CEB54E" w14:textId="77777777" w:rsidR="000640DB" w:rsidRPr="000A5389" w:rsidRDefault="000640DB" w:rsidP="000A5389">
      <w:pPr>
        <w:shd w:val="clear" w:color="auto" w:fill="FFFFFF"/>
        <w:spacing w:line="240" w:lineRule="atLeast"/>
        <w:jc w:val="both"/>
        <w:rPr>
          <w:sz w:val="24"/>
          <w:szCs w:val="24"/>
        </w:rPr>
      </w:pPr>
      <w:r w:rsidRPr="00514146">
        <w:rPr>
          <w:sz w:val="24"/>
          <w:szCs w:val="24"/>
        </w:rPr>
        <w:tab/>
      </w:r>
    </w:p>
    <w:p w14:paraId="460E524B"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2DA19762" wp14:editId="2B3962CB">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1"/>
                    <a:stretch>
                      <a:fillRect/>
                    </a:stretch>
                  </pic:blipFill>
                  <pic:spPr bwMode="auto">
                    <a:xfrm>
                      <a:off x="0" y="0"/>
                      <a:ext cx="5477510" cy="1191895"/>
                    </a:xfrm>
                    <a:prstGeom prst="rect">
                      <a:avLst/>
                    </a:prstGeom>
                  </pic:spPr>
                </pic:pic>
              </a:graphicData>
            </a:graphic>
          </wp:anchor>
        </w:drawing>
      </w:r>
    </w:p>
    <w:p w14:paraId="2E77E2BC" w14:textId="77777777" w:rsidR="00CF275C" w:rsidRDefault="00CF275C" w:rsidP="000A5389">
      <w:pPr>
        <w:pStyle w:val="Paragrafoelenco"/>
        <w:shd w:val="clear" w:color="auto" w:fill="FFFFFF"/>
        <w:spacing w:line="240" w:lineRule="atLeast"/>
        <w:jc w:val="both"/>
      </w:pPr>
    </w:p>
    <w:p w14:paraId="484217D2" w14:textId="77777777" w:rsidR="00CF275C" w:rsidRDefault="00CF275C" w:rsidP="000A5389">
      <w:pPr>
        <w:pStyle w:val="Paragrafoelenco"/>
        <w:shd w:val="clear" w:color="auto" w:fill="FFFFFF"/>
        <w:spacing w:line="240" w:lineRule="atLeast"/>
        <w:jc w:val="both"/>
      </w:pPr>
    </w:p>
    <w:p w14:paraId="2A989EBE" w14:textId="77777777" w:rsidR="00CF275C" w:rsidRDefault="00CF275C" w:rsidP="000A5389">
      <w:pPr>
        <w:pStyle w:val="Paragrafoelenco"/>
        <w:shd w:val="clear" w:color="auto" w:fill="FFFFFF"/>
        <w:spacing w:line="240" w:lineRule="atLeast"/>
        <w:jc w:val="both"/>
      </w:pPr>
    </w:p>
    <w:p w14:paraId="3C0EB57E"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1B556DC7"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0" w:type="auto"/>
        <w:tblInd w:w="720" w:type="dxa"/>
        <w:tblLook w:val="04A0" w:firstRow="1" w:lastRow="0" w:firstColumn="1" w:lastColumn="0" w:noHBand="0" w:noVBand="1"/>
      </w:tblPr>
      <w:tblGrid>
        <w:gridCol w:w="4454"/>
        <w:gridCol w:w="4454"/>
      </w:tblGrid>
      <w:tr w:rsidR="00B71FE7" w14:paraId="2C944A85" w14:textId="77777777" w:rsidTr="00D3155B">
        <w:tc>
          <w:tcPr>
            <w:tcW w:w="8908" w:type="dxa"/>
            <w:gridSpan w:val="2"/>
          </w:tcPr>
          <w:p w14:paraId="37613E50" w14:textId="77777777" w:rsidR="00B71FE7" w:rsidRDefault="00B71FE7"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Titolo</w:t>
            </w:r>
          </w:p>
          <w:p w14:paraId="2B973F2C" w14:textId="3B750F47" w:rsidR="0089004D" w:rsidRDefault="0089004D" w:rsidP="0089004D">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 xml:space="preserve">Sperimentazione Nazionale del Percorso </w:t>
            </w:r>
          </w:p>
          <w:p w14:paraId="28A066CB" w14:textId="54C0F036" w:rsidR="00B71FE7" w:rsidRPr="00B71FE7" w:rsidRDefault="0089004D"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“Biologia con c</w:t>
            </w:r>
            <w:r w:rsidR="00AF5434">
              <w:rPr>
                <w:rFonts w:ascii="Times New Roman" w:hAnsi="Times New Roman"/>
                <w:b/>
                <w:sz w:val="24"/>
                <w:szCs w:val="24"/>
              </w:rPr>
              <w:t>urvatura biomedica</w:t>
            </w:r>
            <w:r>
              <w:rPr>
                <w:rFonts w:ascii="Times New Roman" w:hAnsi="Times New Roman"/>
                <w:b/>
                <w:sz w:val="24"/>
                <w:szCs w:val="24"/>
              </w:rPr>
              <w:t>”</w:t>
            </w:r>
          </w:p>
        </w:tc>
      </w:tr>
      <w:tr w:rsidR="00B71FE7" w14:paraId="65C93E1F" w14:textId="77777777" w:rsidTr="00B71FE7">
        <w:tc>
          <w:tcPr>
            <w:tcW w:w="4454" w:type="dxa"/>
            <w:vMerge w:val="restart"/>
          </w:tcPr>
          <w:p w14:paraId="4FFBA2D0" w14:textId="77777777" w:rsidR="00B71FE7" w:rsidRPr="00356C38" w:rsidRDefault="00B71FE7" w:rsidP="00B71FE7">
            <w:pPr>
              <w:pStyle w:val="Paragrafoelenco"/>
              <w:spacing w:line="240" w:lineRule="atLeast"/>
              <w:ind w:left="0"/>
              <w:jc w:val="center"/>
              <w:rPr>
                <w:rFonts w:ascii="Times New Roman" w:hAnsi="Times New Roman"/>
                <w:b/>
                <w:sz w:val="24"/>
                <w:szCs w:val="24"/>
              </w:rPr>
            </w:pPr>
            <w:r w:rsidRPr="00356C38">
              <w:rPr>
                <w:rFonts w:ascii="Times New Roman" w:hAnsi="Times New Roman"/>
                <w:b/>
                <w:sz w:val="24"/>
                <w:szCs w:val="24"/>
              </w:rPr>
              <w:t>Competenze Chiave*</w:t>
            </w:r>
          </w:p>
          <w:p w14:paraId="03A1DEE2" w14:textId="77777777" w:rsidR="00B71FE7" w:rsidRPr="00356C38" w:rsidRDefault="00B71FE7"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B55C32" w:rsidRPr="00356C38">
              <w:rPr>
                <w:rFonts w:ascii="Times New Roman" w:hAnsi="Times New Roman"/>
                <w:b/>
                <w:sz w:val="24"/>
                <w:szCs w:val="24"/>
              </w:rPr>
              <w:t xml:space="preserve"> competenza alfabetica funzionale</w:t>
            </w:r>
          </w:p>
          <w:p w14:paraId="73F024FE" w14:textId="77777777" w:rsidR="00817D7F" w:rsidRPr="00817D7F" w:rsidRDefault="00817D7F" w:rsidP="00B71FE7">
            <w:pPr>
              <w:pStyle w:val="Paragrafoelenco"/>
              <w:spacing w:line="240" w:lineRule="atLeast"/>
              <w:ind w:left="0"/>
              <w:jc w:val="both"/>
              <w:rPr>
                <w:rFonts w:ascii="Times New Roman" w:hAnsi="Times New Roman"/>
                <w:sz w:val="18"/>
                <w:szCs w:val="18"/>
              </w:rPr>
            </w:pPr>
            <w:r w:rsidRPr="00413590">
              <w:rPr>
                <w:rFonts w:ascii="Times New Roman" w:hAnsi="Times New Roman"/>
                <w:sz w:val="16"/>
                <w:szCs w:val="16"/>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817D7F">
              <w:rPr>
                <w:rFonts w:ascii="Times New Roman" w:hAnsi="Times New Roman"/>
                <w:sz w:val="18"/>
                <w:szCs w:val="18"/>
              </w:rPr>
              <w:t>.</w:t>
            </w:r>
          </w:p>
          <w:p w14:paraId="5EC81A82" w14:textId="1A920200" w:rsidR="00B55C32" w:rsidRPr="00356C38" w:rsidRDefault="00B55C32"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multilinguistica</w:t>
            </w:r>
          </w:p>
          <w:p w14:paraId="3DADDF58" w14:textId="77777777" w:rsidR="00817D7F"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w:t>
            </w:r>
            <w:r w:rsidRPr="00413590">
              <w:rPr>
                <w:rFonts w:ascii="Times New Roman" w:hAnsi="Times New Roman"/>
                <w:sz w:val="16"/>
                <w:szCs w:val="16"/>
              </w:rPr>
              <w:lastRenderedPageBreak/>
              <w:t>europeo di riferimento. Secondo le circostanze, essa può comprendere il mantenimento e l’ulteriore sviluppo delle competenze relative alla lingua madre, nonché l’acquisizione della lingua ufficiale o delle li</w:t>
            </w:r>
            <w:r w:rsidR="00413590">
              <w:rPr>
                <w:rFonts w:ascii="Times New Roman" w:hAnsi="Times New Roman"/>
                <w:sz w:val="16"/>
                <w:szCs w:val="16"/>
              </w:rPr>
              <w:t>ngue ufficiali di un paese</w:t>
            </w:r>
            <w:r w:rsidRPr="00413590">
              <w:rPr>
                <w:rFonts w:ascii="Times New Roman" w:hAnsi="Times New Roman"/>
                <w:sz w:val="16"/>
                <w:szCs w:val="16"/>
              </w:rPr>
              <w:t>.</w:t>
            </w:r>
            <w:r w:rsidRPr="00817D7F">
              <w:rPr>
                <w:rFonts w:ascii="Times New Roman" w:hAnsi="Times New Roman"/>
                <w:b/>
                <w:sz w:val="18"/>
                <w:szCs w:val="18"/>
              </w:rPr>
              <w:t xml:space="preserve"> </w:t>
            </w:r>
          </w:p>
          <w:p w14:paraId="525DFEF2"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CA048F">
              <w:rPr>
                <w:rFonts w:ascii="Times New Roman" w:hAnsi="Times New Roman"/>
                <w:b/>
                <w:sz w:val="24"/>
                <w:szCs w:val="24"/>
              </w:rPr>
              <w:t>X</w:t>
            </w:r>
            <w:r w:rsidRPr="00356C38">
              <w:rPr>
                <w:rFonts w:ascii="Times New Roman" w:hAnsi="Times New Roman"/>
                <w:b/>
                <w:sz w:val="24"/>
                <w:szCs w:val="24"/>
              </w:rPr>
              <w:t xml:space="preserve"> competenza matematica e competenza in scienze, tecnologie e ingegneria</w:t>
            </w:r>
          </w:p>
          <w:p w14:paraId="7B0A6ACB" w14:textId="77777777" w:rsidR="00356C38" w:rsidRPr="00817D7F" w:rsidRDefault="00817D7F" w:rsidP="00B55C32">
            <w:pPr>
              <w:pStyle w:val="Paragrafoelenco"/>
              <w:spacing w:line="240" w:lineRule="atLeast"/>
              <w:ind w:left="0"/>
              <w:jc w:val="both"/>
              <w:rPr>
                <w:rFonts w:ascii="Times New Roman" w:hAnsi="Times New Roman"/>
                <w:b/>
                <w:color w:val="000000" w:themeColor="text1"/>
                <w:sz w:val="18"/>
                <w:szCs w:val="18"/>
              </w:rPr>
            </w:pPr>
            <w:r w:rsidRPr="00413590">
              <w:rPr>
                <w:rFonts w:ascii="Times New Roman" w:hAnsi="Times New Roman"/>
                <w:sz w:val="16"/>
                <w:szCs w:val="16"/>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00356C38" w:rsidRPr="00817D7F">
              <w:rPr>
                <w:rFonts w:ascii="Times New Roman" w:hAnsi="Times New Roman"/>
                <w:color w:val="000000" w:themeColor="text1"/>
                <w:sz w:val="18"/>
                <w:szCs w:val="18"/>
                <w:shd w:val="clear" w:color="auto" w:fill="FFFFFF"/>
              </w:rPr>
              <w:t>.</w:t>
            </w:r>
          </w:p>
          <w:p w14:paraId="59AFE8A1"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digitale</w:t>
            </w:r>
          </w:p>
          <w:p w14:paraId="4C7C3E22" w14:textId="77777777" w:rsidR="00817D7F"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sidR="00413590" w:rsidRPr="00413590">
              <w:rPr>
                <w:rFonts w:ascii="Times New Roman" w:hAnsi="Times New Roman"/>
                <w:sz w:val="16"/>
                <w:szCs w:val="16"/>
              </w:rPr>
              <w:t>.</w:t>
            </w:r>
            <w:r w:rsidRPr="00413590">
              <w:rPr>
                <w:rFonts w:ascii="Times New Roman" w:hAnsi="Times New Roman"/>
                <w:b/>
                <w:sz w:val="16"/>
                <w:szCs w:val="16"/>
              </w:rPr>
              <w:t xml:space="preserve"> </w:t>
            </w:r>
          </w:p>
          <w:p w14:paraId="5568696E" w14:textId="1AAF4A5C"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AF5434">
              <w:rPr>
                <w:rFonts w:ascii="Times New Roman" w:hAnsi="Times New Roman"/>
                <w:b/>
                <w:sz w:val="24"/>
                <w:szCs w:val="24"/>
              </w:rPr>
              <w:t xml:space="preserve">X </w:t>
            </w:r>
            <w:r w:rsidRPr="00356C38">
              <w:rPr>
                <w:rFonts w:ascii="Times New Roman" w:hAnsi="Times New Roman"/>
                <w:b/>
                <w:sz w:val="24"/>
                <w:szCs w:val="24"/>
              </w:rPr>
              <w:t>competenza personale, sociale e capacità di imparare a imparare</w:t>
            </w:r>
          </w:p>
          <w:p w14:paraId="21A17AF4" w14:textId="77777777" w:rsidR="00B55C32"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sidRPr="00817D7F">
              <w:rPr>
                <w:rFonts w:ascii="Times New Roman" w:hAnsi="Times New Roman"/>
                <w:sz w:val="18"/>
                <w:szCs w:val="18"/>
              </w:rPr>
              <w:t>.</w:t>
            </w:r>
            <w:r w:rsidRPr="00817D7F">
              <w:rPr>
                <w:rFonts w:ascii="Times New Roman" w:hAnsi="Times New Roman"/>
                <w:b/>
                <w:sz w:val="18"/>
                <w:szCs w:val="18"/>
              </w:rPr>
              <w:t xml:space="preserve"> </w:t>
            </w:r>
          </w:p>
          <w:p w14:paraId="4AF69BE3"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cittadinanza</w:t>
            </w:r>
          </w:p>
          <w:p w14:paraId="71C7249C" w14:textId="77777777" w:rsidR="00B55C32"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 xml:space="preserve">La competenza in materia di cittadinanza si riferisce alla capacità di agire da cittadini responsabili e di partecipare pienamente alla vita civica e sociale, in base alla comprensione delle strutture e dei </w:t>
            </w:r>
            <w:r w:rsidRPr="00413590">
              <w:rPr>
                <w:rFonts w:ascii="Times New Roman" w:hAnsi="Times New Roman"/>
                <w:sz w:val="16"/>
                <w:szCs w:val="16"/>
              </w:rPr>
              <w:lastRenderedPageBreak/>
              <w:t>concetti sociali, economici, giuridici e politici oltre che dell’evoluzione a livello globale e della sostenibilità</w:t>
            </w:r>
            <w:r w:rsidRPr="00413590">
              <w:rPr>
                <w:rFonts w:ascii="Times New Roman" w:hAnsi="Times New Roman"/>
                <w:b/>
                <w:sz w:val="16"/>
                <w:szCs w:val="16"/>
              </w:rPr>
              <w:t xml:space="preserve"> </w:t>
            </w:r>
          </w:p>
          <w:p w14:paraId="7FD46A02" w14:textId="77777777" w:rsidR="00356C38"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w:t>
            </w:r>
            <w:r w:rsidR="00356C38" w:rsidRPr="00356C38">
              <w:rPr>
                <w:rFonts w:ascii="Times New Roman" w:hAnsi="Times New Roman"/>
                <w:b/>
                <w:sz w:val="24"/>
                <w:szCs w:val="24"/>
              </w:rPr>
              <w:t>ompetenza imprenditoriale</w:t>
            </w:r>
          </w:p>
          <w:p w14:paraId="12F3B9F4"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00413590">
              <w:rPr>
                <w:rFonts w:ascii="Times New Roman" w:hAnsi="Times New Roman"/>
                <w:b/>
                <w:sz w:val="16"/>
                <w:szCs w:val="16"/>
              </w:rPr>
              <w:t>.</w:t>
            </w:r>
          </w:p>
          <w:p w14:paraId="2B31766C"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CA048F">
              <w:rPr>
                <w:rFonts w:ascii="Times New Roman" w:hAnsi="Times New Roman"/>
                <w:b/>
                <w:sz w:val="24"/>
                <w:szCs w:val="24"/>
              </w:rPr>
              <w:t>X</w:t>
            </w:r>
            <w:r w:rsidRPr="00356C38">
              <w:rPr>
                <w:rFonts w:ascii="Times New Roman" w:hAnsi="Times New Roman"/>
                <w:b/>
                <w:sz w:val="24"/>
                <w:szCs w:val="24"/>
              </w:rPr>
              <w:t xml:space="preserve"> competenza in materia di consapevolezza ed espressione culturali</w:t>
            </w:r>
          </w:p>
          <w:p w14:paraId="2398CA3A"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454" w:type="dxa"/>
          </w:tcPr>
          <w:p w14:paraId="3792E75E"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lastRenderedPageBreak/>
              <w:t>Finalità</w:t>
            </w:r>
          </w:p>
          <w:p w14:paraId="19C2C1E4" w14:textId="1D61CFAB" w:rsidR="00B71FE7" w:rsidRDefault="00667F4D" w:rsidP="00745576">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 xml:space="preserve">Rafforzamento </w:t>
            </w:r>
            <w:r w:rsidR="00AF5434">
              <w:rPr>
                <w:rFonts w:ascii="Times New Roman" w:hAnsi="Times New Roman"/>
                <w:sz w:val="24"/>
                <w:szCs w:val="24"/>
              </w:rPr>
              <w:t xml:space="preserve">e approfondimento </w:t>
            </w:r>
            <w:r>
              <w:rPr>
                <w:rFonts w:ascii="Times New Roman" w:hAnsi="Times New Roman"/>
                <w:sz w:val="24"/>
                <w:szCs w:val="24"/>
              </w:rPr>
              <w:t>d</w:t>
            </w:r>
            <w:r w:rsidR="00AF5434">
              <w:rPr>
                <w:rFonts w:ascii="Times New Roman" w:hAnsi="Times New Roman"/>
                <w:sz w:val="24"/>
                <w:szCs w:val="24"/>
              </w:rPr>
              <w:t>i anatomia umana</w:t>
            </w:r>
            <w:r w:rsidR="00994214">
              <w:rPr>
                <w:rFonts w:ascii="Times New Roman" w:hAnsi="Times New Roman"/>
                <w:sz w:val="24"/>
                <w:szCs w:val="24"/>
              </w:rPr>
              <w:t xml:space="preserve"> </w:t>
            </w:r>
          </w:p>
          <w:p w14:paraId="5F94F8E8" w14:textId="672E8C2C" w:rsidR="00AF6D70" w:rsidRDefault="00AF6D70" w:rsidP="00745576">
            <w:pPr>
              <w:pStyle w:val="Paragrafoelenco"/>
              <w:numPr>
                <w:ilvl w:val="0"/>
                <w:numId w:val="35"/>
              </w:numPr>
              <w:spacing w:line="240" w:lineRule="atLeast"/>
              <w:jc w:val="both"/>
              <w:rPr>
                <w:rFonts w:ascii="Times New Roman" w:hAnsi="Times New Roman"/>
                <w:color w:val="auto"/>
                <w:sz w:val="24"/>
                <w:szCs w:val="24"/>
              </w:rPr>
            </w:pPr>
            <w:r w:rsidRPr="00745576">
              <w:rPr>
                <w:rFonts w:ascii="Times New Roman" w:hAnsi="Times New Roman"/>
                <w:color w:val="auto"/>
                <w:sz w:val="24"/>
                <w:szCs w:val="24"/>
              </w:rPr>
              <w:t xml:space="preserve">Rafforzamento delle </w:t>
            </w:r>
            <w:r w:rsidR="00994214" w:rsidRPr="00745576">
              <w:rPr>
                <w:rFonts w:ascii="Times New Roman" w:hAnsi="Times New Roman"/>
                <w:color w:val="auto"/>
                <w:sz w:val="24"/>
                <w:szCs w:val="24"/>
              </w:rPr>
              <w:t>capacità di comprendere ed esporre contenuti inerenti all’ambito scientifico</w:t>
            </w:r>
          </w:p>
          <w:p w14:paraId="2A7CD738" w14:textId="560100B5" w:rsidR="0089004D" w:rsidRPr="00745576" w:rsidRDefault="0089004D" w:rsidP="00745576">
            <w:pPr>
              <w:pStyle w:val="Paragrafoelenco"/>
              <w:numPr>
                <w:ilvl w:val="0"/>
                <w:numId w:val="35"/>
              </w:numPr>
              <w:spacing w:line="240" w:lineRule="atLeast"/>
              <w:jc w:val="both"/>
              <w:rPr>
                <w:rFonts w:ascii="Times New Roman" w:hAnsi="Times New Roman"/>
                <w:color w:val="auto"/>
                <w:sz w:val="24"/>
                <w:szCs w:val="24"/>
              </w:rPr>
            </w:pPr>
            <w:r>
              <w:rPr>
                <w:rFonts w:ascii="Times New Roman" w:hAnsi="Times New Roman"/>
                <w:color w:val="auto"/>
                <w:sz w:val="24"/>
                <w:szCs w:val="24"/>
              </w:rPr>
              <w:t>Orientamento post-diploma degli studenti per facilitarne le scelte</w:t>
            </w:r>
            <w:r w:rsidR="00FF24CB">
              <w:rPr>
                <w:rFonts w:ascii="Times New Roman" w:hAnsi="Times New Roman"/>
                <w:color w:val="auto"/>
                <w:sz w:val="24"/>
                <w:szCs w:val="24"/>
              </w:rPr>
              <w:t xml:space="preserve"> universitarie e professionali e preparare agli indirizzi sanitari</w:t>
            </w:r>
          </w:p>
          <w:p w14:paraId="711DB525"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1BBB369E"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782B0DB5"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26B9CF71"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4157F11A"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r>
      <w:tr w:rsidR="00B71FE7" w14:paraId="75119BAF" w14:textId="77777777" w:rsidTr="00B71FE7">
        <w:tc>
          <w:tcPr>
            <w:tcW w:w="4454" w:type="dxa"/>
            <w:vMerge/>
          </w:tcPr>
          <w:p w14:paraId="746116A2"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BAE29DB"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Obiettivi</w:t>
            </w:r>
          </w:p>
          <w:p w14:paraId="73888AB3" w14:textId="2683E7DA" w:rsidR="00667F4D" w:rsidRPr="00053BAE" w:rsidRDefault="0089004D" w:rsidP="00667F4D">
            <w:pPr>
              <w:pStyle w:val="Paragrafoelenco"/>
              <w:spacing w:line="240" w:lineRule="atLeast"/>
              <w:jc w:val="both"/>
              <w:rPr>
                <w:rFonts w:ascii="Times New Roman" w:hAnsi="Times New Roman"/>
                <w:sz w:val="24"/>
                <w:szCs w:val="24"/>
              </w:rPr>
            </w:pPr>
            <w:r>
              <w:rPr>
                <w:rFonts w:ascii="Times New Roman" w:hAnsi="Times New Roman"/>
                <w:sz w:val="24"/>
                <w:szCs w:val="24"/>
              </w:rPr>
              <w:t xml:space="preserve">Avvicinare </w:t>
            </w:r>
            <w:r w:rsidR="00667F4D" w:rsidRPr="00053BAE">
              <w:rPr>
                <w:rFonts w:ascii="Times New Roman" w:hAnsi="Times New Roman"/>
                <w:sz w:val="24"/>
                <w:szCs w:val="24"/>
              </w:rPr>
              <w:t>i ragazzi a:</w:t>
            </w:r>
          </w:p>
          <w:p w14:paraId="583DF48E" w14:textId="3597B320" w:rsidR="00B71FE7" w:rsidRPr="00053BAE"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approfondire concetti di anatomia umana</w:t>
            </w:r>
          </w:p>
          <w:p w14:paraId="5BDBCB6B" w14:textId="35627BF3" w:rsidR="00667F4D" w:rsidRPr="00053BAE" w:rsidRDefault="00667F4D" w:rsidP="00667F4D">
            <w:pPr>
              <w:pStyle w:val="Paragrafoelenco"/>
              <w:numPr>
                <w:ilvl w:val="0"/>
                <w:numId w:val="34"/>
              </w:numPr>
              <w:spacing w:line="240" w:lineRule="atLeast"/>
              <w:jc w:val="both"/>
              <w:rPr>
                <w:rFonts w:ascii="Times New Roman" w:hAnsi="Times New Roman"/>
                <w:sz w:val="24"/>
                <w:szCs w:val="24"/>
              </w:rPr>
            </w:pPr>
            <w:r w:rsidRPr="00053BAE">
              <w:rPr>
                <w:rFonts w:ascii="Times New Roman" w:hAnsi="Times New Roman"/>
                <w:sz w:val="24"/>
                <w:szCs w:val="24"/>
              </w:rPr>
              <w:lastRenderedPageBreak/>
              <w:t xml:space="preserve"> esprimere concetti usando </w:t>
            </w:r>
            <w:r w:rsidR="00AF5434">
              <w:rPr>
                <w:rFonts w:ascii="Times New Roman" w:hAnsi="Times New Roman"/>
                <w:sz w:val="24"/>
                <w:szCs w:val="24"/>
              </w:rPr>
              <w:t xml:space="preserve">un linguaggio scientifico specifico </w:t>
            </w:r>
          </w:p>
          <w:p w14:paraId="1A17ADED" w14:textId="1AFC536A" w:rsidR="00667F4D" w:rsidRPr="00053BAE"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saper riconoscere malattie che più frequentemente colpiscono determinati organi</w:t>
            </w:r>
          </w:p>
          <w:p w14:paraId="19781FB6" w14:textId="1C8399C7" w:rsidR="00667F4D"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s</w:t>
            </w:r>
            <w:r w:rsidR="00667F4D" w:rsidRPr="00053BAE">
              <w:rPr>
                <w:rFonts w:ascii="Times New Roman" w:hAnsi="Times New Roman"/>
                <w:sz w:val="24"/>
                <w:szCs w:val="24"/>
              </w:rPr>
              <w:t>aper</w:t>
            </w:r>
            <w:r>
              <w:rPr>
                <w:rFonts w:ascii="Times New Roman" w:hAnsi="Times New Roman"/>
                <w:sz w:val="24"/>
                <w:szCs w:val="24"/>
              </w:rPr>
              <w:t xml:space="preserve"> gestire i tempi al momento dello svolgimento dei test che vengono proposti on line alla fine di ogni UDA trattata</w:t>
            </w:r>
          </w:p>
          <w:p w14:paraId="55B7B9A4" w14:textId="77777777" w:rsidR="00BA5143"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allenarsi per il superamento di eventuali test d’ingresso a facoltà universitarie afferenti all’ambito medico e paramedico</w:t>
            </w:r>
          </w:p>
          <w:p w14:paraId="7CED5A5D" w14:textId="0E524D90" w:rsidR="00AF5434" w:rsidRPr="00053BAE" w:rsidRDefault="00CA6912"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verificare la predisposizione degli alunni interessati alle facoltà universitarie</w:t>
            </w:r>
            <w:r w:rsidR="00FF24CB">
              <w:rPr>
                <w:rFonts w:ascii="Times New Roman" w:hAnsi="Times New Roman"/>
                <w:sz w:val="24"/>
                <w:szCs w:val="24"/>
              </w:rPr>
              <w:t xml:space="preserve"> di ambito sanitario</w:t>
            </w:r>
          </w:p>
          <w:p w14:paraId="30654EF4" w14:textId="77777777" w:rsidR="00667F4D" w:rsidRPr="00356C38" w:rsidRDefault="00667F4D" w:rsidP="00667F4D">
            <w:pPr>
              <w:pStyle w:val="Paragrafoelenco"/>
              <w:spacing w:line="240" w:lineRule="atLeast"/>
              <w:jc w:val="both"/>
              <w:rPr>
                <w:rFonts w:ascii="Times New Roman" w:hAnsi="Times New Roman"/>
                <w:b/>
                <w:sz w:val="24"/>
                <w:szCs w:val="24"/>
              </w:rPr>
            </w:pPr>
          </w:p>
          <w:p w14:paraId="3992A53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49D8AF6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18CEEC40" w14:textId="77777777" w:rsidR="00B71FE7" w:rsidRDefault="00B71FE7" w:rsidP="000A5389">
            <w:pPr>
              <w:pStyle w:val="Paragrafoelenco"/>
              <w:spacing w:line="240" w:lineRule="atLeast"/>
              <w:ind w:left="0"/>
              <w:jc w:val="both"/>
              <w:rPr>
                <w:rFonts w:ascii="Times New Roman" w:hAnsi="Times New Roman"/>
                <w:b/>
                <w:sz w:val="24"/>
                <w:szCs w:val="24"/>
              </w:rPr>
            </w:pPr>
          </w:p>
          <w:p w14:paraId="554A0C32" w14:textId="77777777" w:rsidR="0043619A" w:rsidRDefault="0043619A" w:rsidP="000A5389">
            <w:pPr>
              <w:pStyle w:val="Paragrafoelenco"/>
              <w:spacing w:line="240" w:lineRule="atLeast"/>
              <w:ind w:left="0"/>
              <w:jc w:val="both"/>
              <w:rPr>
                <w:rFonts w:ascii="Times New Roman" w:hAnsi="Times New Roman"/>
                <w:b/>
                <w:sz w:val="24"/>
                <w:szCs w:val="24"/>
              </w:rPr>
            </w:pPr>
          </w:p>
          <w:p w14:paraId="14C2B5CE" w14:textId="77777777" w:rsidR="0043619A" w:rsidRDefault="0043619A" w:rsidP="000A5389">
            <w:pPr>
              <w:pStyle w:val="Paragrafoelenco"/>
              <w:spacing w:line="240" w:lineRule="atLeast"/>
              <w:ind w:left="0"/>
              <w:jc w:val="both"/>
              <w:rPr>
                <w:rFonts w:ascii="Times New Roman" w:hAnsi="Times New Roman"/>
                <w:b/>
                <w:sz w:val="24"/>
                <w:szCs w:val="24"/>
              </w:rPr>
            </w:pPr>
          </w:p>
          <w:p w14:paraId="0CC558EF"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9F18C0A" w14:textId="77777777" w:rsidR="00B71FE7" w:rsidRDefault="00B71FE7" w:rsidP="000A5389">
            <w:pPr>
              <w:pStyle w:val="Paragrafoelenco"/>
              <w:spacing w:line="240" w:lineRule="atLeast"/>
              <w:ind w:left="0"/>
              <w:jc w:val="both"/>
              <w:rPr>
                <w:rFonts w:ascii="Times New Roman" w:hAnsi="Times New Roman"/>
                <w:b/>
                <w:sz w:val="24"/>
                <w:szCs w:val="24"/>
              </w:rPr>
            </w:pPr>
          </w:p>
          <w:p w14:paraId="12960C7D"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169DB5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44D41197" w14:textId="77777777" w:rsidTr="00B71FE7">
        <w:tc>
          <w:tcPr>
            <w:tcW w:w="4454" w:type="dxa"/>
            <w:vMerge/>
          </w:tcPr>
          <w:p w14:paraId="3F8E700D"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566D76B7"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Attività</w:t>
            </w:r>
          </w:p>
          <w:p w14:paraId="371A5D4C" w14:textId="51C651E1" w:rsidR="00CA6912" w:rsidRDefault="00FF24CB"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Per ogni annualità: l</w:t>
            </w:r>
            <w:r w:rsidR="00CA048F" w:rsidRPr="00053BAE">
              <w:rPr>
                <w:rFonts w:ascii="Times New Roman" w:hAnsi="Times New Roman"/>
                <w:sz w:val="24"/>
                <w:szCs w:val="24"/>
              </w:rPr>
              <w:t>ezioni svolte</w:t>
            </w:r>
            <w:r w:rsidR="00AF6D70" w:rsidRPr="00053BAE">
              <w:rPr>
                <w:rFonts w:ascii="Times New Roman" w:hAnsi="Times New Roman"/>
                <w:sz w:val="24"/>
                <w:szCs w:val="24"/>
              </w:rPr>
              <w:t xml:space="preserve"> alla presenza dei docenti di scienze</w:t>
            </w:r>
            <w:r>
              <w:rPr>
                <w:rFonts w:ascii="Times New Roman" w:hAnsi="Times New Roman"/>
                <w:sz w:val="24"/>
                <w:szCs w:val="24"/>
              </w:rPr>
              <w:t xml:space="preserve"> </w:t>
            </w:r>
            <w:r w:rsidR="00CA6912">
              <w:rPr>
                <w:rFonts w:ascii="Times New Roman" w:hAnsi="Times New Roman"/>
                <w:sz w:val="24"/>
                <w:szCs w:val="24"/>
              </w:rPr>
              <w:t xml:space="preserve">e successivamente di medici specializzati per ciascuna </w:t>
            </w:r>
            <w:r w:rsidR="00D22990">
              <w:rPr>
                <w:rFonts w:ascii="Times New Roman" w:hAnsi="Times New Roman"/>
                <w:sz w:val="24"/>
                <w:szCs w:val="24"/>
              </w:rPr>
              <w:t xml:space="preserve">delle 4 </w:t>
            </w:r>
            <w:r w:rsidR="00CA6912">
              <w:rPr>
                <w:rFonts w:ascii="Times New Roman" w:hAnsi="Times New Roman"/>
                <w:sz w:val="24"/>
                <w:szCs w:val="24"/>
              </w:rPr>
              <w:t xml:space="preserve">UDA </w:t>
            </w:r>
            <w:r w:rsidR="00AF6D70" w:rsidRPr="00053BAE">
              <w:rPr>
                <w:rFonts w:ascii="Times New Roman" w:hAnsi="Times New Roman"/>
                <w:sz w:val="24"/>
                <w:szCs w:val="24"/>
              </w:rPr>
              <w:t>basate su</w:t>
            </w:r>
            <w:r w:rsidR="00CA6912">
              <w:rPr>
                <w:rFonts w:ascii="Times New Roman" w:hAnsi="Times New Roman"/>
                <w:sz w:val="24"/>
                <w:szCs w:val="24"/>
              </w:rPr>
              <w:t>ll’utilizzo di Slide fornite dalla scuola capofila</w:t>
            </w:r>
            <w:r w:rsidR="0089004D">
              <w:rPr>
                <w:rFonts w:ascii="Times New Roman" w:hAnsi="Times New Roman"/>
                <w:sz w:val="24"/>
                <w:szCs w:val="24"/>
              </w:rPr>
              <w:t xml:space="preserve"> liceo scientifico </w:t>
            </w:r>
            <w:proofErr w:type="gramStart"/>
            <w:r w:rsidR="0089004D">
              <w:rPr>
                <w:rFonts w:ascii="Times New Roman" w:hAnsi="Times New Roman"/>
                <w:sz w:val="24"/>
                <w:szCs w:val="24"/>
              </w:rPr>
              <w:t>“ Leonardo</w:t>
            </w:r>
            <w:proofErr w:type="gramEnd"/>
            <w:r w:rsidR="0089004D">
              <w:rPr>
                <w:rFonts w:ascii="Times New Roman" w:hAnsi="Times New Roman"/>
                <w:sz w:val="24"/>
                <w:szCs w:val="24"/>
              </w:rPr>
              <w:t xml:space="preserve"> da Vinci” di REGGIO CALABRIA</w:t>
            </w:r>
            <w:r>
              <w:rPr>
                <w:rFonts w:ascii="Times New Roman" w:hAnsi="Times New Roman"/>
                <w:sz w:val="24"/>
                <w:szCs w:val="24"/>
              </w:rPr>
              <w:t>.</w:t>
            </w:r>
          </w:p>
          <w:p w14:paraId="515E79AC" w14:textId="7D2CEDB3" w:rsidR="00FF24CB" w:rsidRDefault="00FF24CB"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Il monte ore annuale è di 50h di cui:</w:t>
            </w:r>
          </w:p>
          <w:p w14:paraId="287D40D7" w14:textId="032A8733" w:rsidR="00FF24CB" w:rsidRDefault="00FF24CB" w:rsidP="00FF24CB">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20h di attività con docenti di Scienze Naturali</w:t>
            </w:r>
          </w:p>
          <w:p w14:paraId="1EF0AE25" w14:textId="365AF968" w:rsidR="00FF24CB" w:rsidRDefault="00FF24CB" w:rsidP="00FF24CB">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20h con medici individuati dagli Ordini Provinciali</w:t>
            </w:r>
          </w:p>
          <w:p w14:paraId="1E54C5A4" w14:textId="74B9F98A" w:rsidR="00FF24CB" w:rsidRDefault="00FF24CB" w:rsidP="00FF24CB">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lastRenderedPageBreak/>
              <w:t>10h “su campo” presso strutture sanitarie, ospedali, laboratori di analisi individuati dagli Ordini dei Medici Chirurghi e degli Odontoiatri Provinciali</w:t>
            </w:r>
          </w:p>
          <w:p w14:paraId="72ECFE30" w14:textId="5B1EEAD7" w:rsidR="00FF24CB" w:rsidRDefault="00FF24CB"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 xml:space="preserve"> </w:t>
            </w:r>
          </w:p>
          <w:p w14:paraId="40703C12" w14:textId="331ACA55" w:rsidR="00B71FE7" w:rsidRPr="00053BAE" w:rsidRDefault="00B71FE7" w:rsidP="000A5389">
            <w:pPr>
              <w:pStyle w:val="Paragrafoelenco"/>
              <w:spacing w:line="240" w:lineRule="atLeast"/>
              <w:ind w:left="0"/>
              <w:jc w:val="both"/>
              <w:rPr>
                <w:rFonts w:ascii="Times New Roman" w:hAnsi="Times New Roman"/>
                <w:sz w:val="24"/>
                <w:szCs w:val="24"/>
              </w:rPr>
            </w:pPr>
          </w:p>
          <w:p w14:paraId="08398623" w14:textId="77777777" w:rsidR="00AF6D70" w:rsidRPr="00356C38" w:rsidRDefault="00AF6D70" w:rsidP="004A5FB8">
            <w:pPr>
              <w:pStyle w:val="Paragrafoelenco"/>
              <w:spacing w:line="240" w:lineRule="atLeast"/>
              <w:ind w:left="1080"/>
              <w:jc w:val="both"/>
              <w:rPr>
                <w:rFonts w:ascii="Times New Roman" w:hAnsi="Times New Roman"/>
                <w:b/>
                <w:sz w:val="24"/>
                <w:szCs w:val="24"/>
              </w:rPr>
            </w:pPr>
          </w:p>
          <w:p w14:paraId="21DB8F1C"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F0DE6F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53623146"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9093666"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178DD70"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35B10D92" w14:textId="77777777" w:rsidTr="00B71FE7">
        <w:tc>
          <w:tcPr>
            <w:tcW w:w="4454" w:type="dxa"/>
            <w:vMerge/>
          </w:tcPr>
          <w:p w14:paraId="16B3AA18"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05912534"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Discipline coinvolte</w:t>
            </w:r>
          </w:p>
          <w:p w14:paraId="2C4CDE22" w14:textId="730D0026" w:rsidR="00B71FE7" w:rsidRPr="00053BAE" w:rsidRDefault="002E318E" w:rsidP="000A5389">
            <w:pPr>
              <w:pStyle w:val="Paragrafoelenco"/>
              <w:spacing w:line="240" w:lineRule="atLeast"/>
              <w:ind w:left="0"/>
              <w:jc w:val="both"/>
              <w:rPr>
                <w:rFonts w:ascii="Times New Roman" w:hAnsi="Times New Roman"/>
                <w:sz w:val="24"/>
                <w:szCs w:val="24"/>
              </w:rPr>
            </w:pPr>
            <w:r w:rsidRPr="00053BAE">
              <w:rPr>
                <w:rFonts w:ascii="Times New Roman" w:hAnsi="Times New Roman"/>
                <w:sz w:val="24"/>
                <w:szCs w:val="24"/>
              </w:rPr>
              <w:t>Scienze N</w:t>
            </w:r>
            <w:r w:rsidR="00CA048F" w:rsidRPr="00053BAE">
              <w:rPr>
                <w:rFonts w:ascii="Times New Roman" w:hAnsi="Times New Roman"/>
                <w:sz w:val="24"/>
                <w:szCs w:val="24"/>
              </w:rPr>
              <w:t xml:space="preserve">aturali </w:t>
            </w:r>
          </w:p>
          <w:p w14:paraId="1BF29891" w14:textId="77777777" w:rsidR="0043619A" w:rsidRDefault="0043619A" w:rsidP="000A5389">
            <w:pPr>
              <w:pStyle w:val="Paragrafoelenco"/>
              <w:spacing w:line="240" w:lineRule="atLeast"/>
              <w:ind w:left="0"/>
              <w:jc w:val="both"/>
              <w:rPr>
                <w:rFonts w:ascii="Times New Roman" w:hAnsi="Times New Roman"/>
                <w:b/>
                <w:sz w:val="24"/>
                <w:szCs w:val="24"/>
              </w:rPr>
            </w:pPr>
          </w:p>
          <w:p w14:paraId="44D3C0D3"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A9949C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567EB1" w14:paraId="41B2F6F7" w14:textId="77777777" w:rsidTr="00B71FE7">
        <w:tc>
          <w:tcPr>
            <w:tcW w:w="4454" w:type="dxa"/>
            <w:vMerge/>
          </w:tcPr>
          <w:p w14:paraId="64627A8B" w14:textId="77777777" w:rsidR="00567EB1" w:rsidRPr="00356C38" w:rsidRDefault="00567EB1" w:rsidP="000A5389">
            <w:pPr>
              <w:pStyle w:val="Paragrafoelenco"/>
              <w:spacing w:line="240" w:lineRule="atLeast"/>
              <w:ind w:left="0"/>
              <w:jc w:val="both"/>
              <w:rPr>
                <w:rFonts w:ascii="Times New Roman" w:hAnsi="Times New Roman"/>
                <w:sz w:val="24"/>
                <w:szCs w:val="24"/>
              </w:rPr>
            </w:pPr>
          </w:p>
        </w:tc>
        <w:tc>
          <w:tcPr>
            <w:tcW w:w="4454" w:type="dxa"/>
          </w:tcPr>
          <w:p w14:paraId="310424E7" w14:textId="77777777" w:rsidR="00567EB1" w:rsidRPr="00356C38" w:rsidRDefault="00567EB1"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Collaborazioni esterne</w:t>
            </w:r>
          </w:p>
          <w:p w14:paraId="070875CF" w14:textId="77777777" w:rsidR="00567EB1" w:rsidRDefault="00567EB1" w:rsidP="000A5389">
            <w:pPr>
              <w:pStyle w:val="Paragrafoelenco"/>
              <w:spacing w:line="240" w:lineRule="atLeast"/>
              <w:ind w:left="0"/>
              <w:jc w:val="both"/>
              <w:rPr>
                <w:rFonts w:ascii="Times New Roman" w:hAnsi="Times New Roman"/>
                <w:b/>
                <w:sz w:val="24"/>
                <w:szCs w:val="24"/>
              </w:rPr>
            </w:pPr>
          </w:p>
          <w:p w14:paraId="6A9C290A" w14:textId="67599BCC" w:rsidR="0043619A" w:rsidRPr="00053BAE" w:rsidRDefault="00CA6912"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si</w:t>
            </w:r>
          </w:p>
          <w:p w14:paraId="03DF503C"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915BAFB" w14:textId="77777777" w:rsidR="00567EB1" w:rsidRPr="00356C38" w:rsidRDefault="00567EB1" w:rsidP="000A5389">
            <w:pPr>
              <w:pStyle w:val="Paragrafoelenco"/>
              <w:spacing w:line="240" w:lineRule="atLeast"/>
              <w:ind w:left="0"/>
              <w:jc w:val="both"/>
              <w:rPr>
                <w:rFonts w:ascii="Times New Roman" w:hAnsi="Times New Roman"/>
                <w:b/>
                <w:sz w:val="24"/>
                <w:szCs w:val="24"/>
              </w:rPr>
            </w:pPr>
          </w:p>
        </w:tc>
      </w:tr>
      <w:tr w:rsidR="00B71FE7" w14:paraId="2738E49C" w14:textId="77777777" w:rsidTr="00B71FE7">
        <w:tc>
          <w:tcPr>
            <w:tcW w:w="4454" w:type="dxa"/>
            <w:vMerge/>
          </w:tcPr>
          <w:p w14:paraId="09B93C0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224060F0"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Destinatari</w:t>
            </w:r>
          </w:p>
          <w:p w14:paraId="1AD397DA" w14:textId="45832B45" w:rsidR="00B71FE7" w:rsidRPr="00053BAE" w:rsidRDefault="00CA048F" w:rsidP="000A5389">
            <w:pPr>
              <w:pStyle w:val="Paragrafoelenco"/>
              <w:spacing w:line="240" w:lineRule="atLeast"/>
              <w:ind w:left="0"/>
              <w:jc w:val="both"/>
              <w:rPr>
                <w:rFonts w:ascii="Times New Roman" w:hAnsi="Times New Roman"/>
                <w:sz w:val="24"/>
                <w:szCs w:val="24"/>
              </w:rPr>
            </w:pPr>
            <w:r w:rsidRPr="00053BAE">
              <w:rPr>
                <w:rFonts w:ascii="Times New Roman" w:hAnsi="Times New Roman"/>
                <w:sz w:val="24"/>
                <w:szCs w:val="24"/>
              </w:rPr>
              <w:t xml:space="preserve">Alunni </w:t>
            </w:r>
            <w:r w:rsidR="00623029">
              <w:rPr>
                <w:rFonts w:ascii="Times New Roman" w:hAnsi="Times New Roman"/>
                <w:sz w:val="24"/>
                <w:szCs w:val="24"/>
              </w:rPr>
              <w:t>4° A</w:t>
            </w:r>
            <w:r w:rsidR="008D587D" w:rsidRPr="00053BAE">
              <w:rPr>
                <w:rFonts w:ascii="Times New Roman" w:hAnsi="Times New Roman"/>
                <w:sz w:val="24"/>
                <w:szCs w:val="24"/>
              </w:rPr>
              <w:t>ASA</w:t>
            </w:r>
          </w:p>
          <w:p w14:paraId="427556AB"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A8ABB1C"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78469983" w14:textId="77777777" w:rsidTr="00B71FE7">
        <w:tc>
          <w:tcPr>
            <w:tcW w:w="4454" w:type="dxa"/>
            <w:vMerge/>
          </w:tcPr>
          <w:p w14:paraId="4CA6FA6E"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3CE22BEC"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Tempi</w:t>
            </w:r>
          </w:p>
          <w:p w14:paraId="4BBBCE08" w14:textId="77777777" w:rsidR="00B71FE7" w:rsidRPr="00053BAE" w:rsidRDefault="00CA048F" w:rsidP="000A5389">
            <w:pPr>
              <w:pStyle w:val="Paragrafoelenco"/>
              <w:spacing w:line="240" w:lineRule="atLeast"/>
              <w:ind w:left="0"/>
              <w:jc w:val="both"/>
              <w:rPr>
                <w:rFonts w:ascii="Times New Roman" w:hAnsi="Times New Roman"/>
                <w:sz w:val="24"/>
                <w:szCs w:val="24"/>
              </w:rPr>
            </w:pPr>
            <w:r w:rsidRPr="00053BAE">
              <w:rPr>
                <w:rFonts w:ascii="Times New Roman" w:hAnsi="Times New Roman"/>
                <w:sz w:val="24"/>
                <w:szCs w:val="24"/>
              </w:rPr>
              <w:t>Intero anno scolastico</w:t>
            </w:r>
          </w:p>
          <w:p w14:paraId="7EDBE5D0" w14:textId="77777777" w:rsidR="0043619A" w:rsidRDefault="0043619A" w:rsidP="000A5389">
            <w:pPr>
              <w:pStyle w:val="Paragrafoelenco"/>
              <w:spacing w:line="240" w:lineRule="atLeast"/>
              <w:ind w:left="0"/>
              <w:jc w:val="both"/>
              <w:rPr>
                <w:rFonts w:ascii="Times New Roman" w:hAnsi="Times New Roman"/>
                <w:b/>
                <w:sz w:val="24"/>
                <w:szCs w:val="24"/>
              </w:rPr>
            </w:pPr>
          </w:p>
          <w:p w14:paraId="550C65C1"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57A88D6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15E93005" w14:textId="77777777" w:rsidTr="00B71FE7">
        <w:tc>
          <w:tcPr>
            <w:tcW w:w="4454" w:type="dxa"/>
            <w:vMerge/>
          </w:tcPr>
          <w:p w14:paraId="477C2DA7"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2A60E07C" w14:textId="77777777" w:rsidR="00CA6912" w:rsidRDefault="00B71FE7" w:rsidP="000A5389">
            <w:pPr>
              <w:pStyle w:val="Paragrafoelenco"/>
              <w:spacing w:line="240" w:lineRule="atLeast"/>
              <w:ind w:left="0"/>
              <w:jc w:val="both"/>
              <w:rPr>
                <w:rFonts w:ascii="Times New Roman" w:hAnsi="Times New Roman"/>
                <w:sz w:val="24"/>
                <w:szCs w:val="24"/>
              </w:rPr>
            </w:pPr>
            <w:r w:rsidRPr="00356C38">
              <w:rPr>
                <w:rFonts w:ascii="Times New Roman" w:hAnsi="Times New Roman"/>
                <w:b/>
                <w:sz w:val="24"/>
                <w:szCs w:val="24"/>
              </w:rPr>
              <w:t>Monitoraggio/Verifica</w:t>
            </w:r>
            <w:r w:rsidR="00CA6912">
              <w:rPr>
                <w:rFonts w:ascii="Times New Roman" w:hAnsi="Times New Roman"/>
                <w:sz w:val="24"/>
                <w:szCs w:val="24"/>
              </w:rPr>
              <w:t xml:space="preserve"> </w:t>
            </w:r>
          </w:p>
          <w:p w14:paraId="01F02B46" w14:textId="49465613" w:rsidR="00B71FE7" w:rsidRDefault="00CA6912" w:rsidP="000A5389">
            <w:pPr>
              <w:pStyle w:val="Paragrafoelenco"/>
              <w:spacing w:line="240" w:lineRule="atLeast"/>
              <w:ind w:left="0"/>
              <w:jc w:val="both"/>
              <w:rPr>
                <w:rFonts w:ascii="Times New Roman" w:hAnsi="Times New Roman"/>
                <w:b/>
                <w:sz w:val="24"/>
                <w:szCs w:val="24"/>
              </w:rPr>
            </w:pPr>
            <w:r>
              <w:rPr>
                <w:rFonts w:ascii="Times New Roman" w:hAnsi="Times New Roman"/>
                <w:sz w:val="24"/>
                <w:szCs w:val="24"/>
              </w:rPr>
              <w:lastRenderedPageBreak/>
              <w:t>Svolgimento di un test online alla fine della trattazione di ciascuna UDA trattata</w:t>
            </w:r>
          </w:p>
          <w:p w14:paraId="541E1D3F" w14:textId="77777777" w:rsidR="00CA6912" w:rsidRPr="00356C38" w:rsidRDefault="00CA6912" w:rsidP="000A5389">
            <w:pPr>
              <w:pStyle w:val="Paragrafoelenco"/>
              <w:spacing w:line="240" w:lineRule="atLeast"/>
              <w:ind w:left="0"/>
              <w:jc w:val="both"/>
              <w:rPr>
                <w:rFonts w:ascii="Times New Roman" w:hAnsi="Times New Roman"/>
                <w:b/>
                <w:sz w:val="24"/>
                <w:szCs w:val="24"/>
              </w:rPr>
            </w:pPr>
          </w:p>
          <w:p w14:paraId="184E7B9F" w14:textId="77777777" w:rsidR="00B71FE7" w:rsidRPr="00356C38" w:rsidRDefault="00B71FE7" w:rsidP="00CA6912">
            <w:pPr>
              <w:pStyle w:val="Paragrafoelenco"/>
              <w:spacing w:line="240" w:lineRule="atLeast"/>
              <w:ind w:left="0"/>
              <w:jc w:val="both"/>
              <w:rPr>
                <w:rFonts w:ascii="Times New Roman" w:hAnsi="Times New Roman"/>
                <w:b/>
                <w:sz w:val="24"/>
                <w:szCs w:val="24"/>
              </w:rPr>
            </w:pPr>
          </w:p>
        </w:tc>
      </w:tr>
    </w:tbl>
    <w:p w14:paraId="2DE3FE91" w14:textId="77777777" w:rsidR="00B71FE7" w:rsidRDefault="00B71FE7" w:rsidP="00B71FE7">
      <w:pPr>
        <w:pStyle w:val="Paragrafoelenco"/>
        <w:shd w:val="clear" w:color="auto" w:fill="FFFFFF"/>
        <w:spacing w:line="240" w:lineRule="atLeast"/>
        <w:jc w:val="both"/>
        <w:rPr>
          <w:rFonts w:ascii="Times New Roman" w:hAnsi="Times New Roman"/>
          <w:sz w:val="24"/>
          <w:szCs w:val="24"/>
        </w:rPr>
      </w:pPr>
      <w:r>
        <w:rPr>
          <w:rFonts w:ascii="Times New Roman" w:hAnsi="Times New Roman"/>
          <w:sz w:val="24"/>
          <w:szCs w:val="24"/>
        </w:rPr>
        <w:lastRenderedPageBreak/>
        <w:t>*</w:t>
      </w:r>
      <w:r w:rsidR="00213A63">
        <w:rPr>
          <w:rFonts w:ascii="Times New Roman" w:hAnsi="Times New Roman"/>
          <w:b/>
          <w:sz w:val="24"/>
          <w:szCs w:val="24"/>
        </w:rPr>
        <w:t>Indicare</w:t>
      </w:r>
      <w:r w:rsidRPr="00213A63">
        <w:rPr>
          <w:rFonts w:ascii="Times New Roman" w:hAnsi="Times New Roman"/>
          <w:b/>
          <w:sz w:val="24"/>
          <w:szCs w:val="24"/>
        </w:rPr>
        <w:t xml:space="preserve"> le competenze chiave coinvolte.</w:t>
      </w:r>
    </w:p>
    <w:p w14:paraId="1EA9D6D8"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74A3F1F6" w14:textId="77777777" w:rsidR="00B71FE7" w:rsidRP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b/>
          <w:sz w:val="24"/>
          <w:szCs w:val="24"/>
        </w:rPr>
        <w:t xml:space="preserve">                                                                       </w:t>
      </w:r>
      <w:r w:rsidR="00632818">
        <w:rPr>
          <w:rFonts w:ascii="Times New Roman" w:hAnsi="Times New Roman"/>
          <w:b/>
          <w:sz w:val="24"/>
          <w:szCs w:val="24"/>
        </w:rPr>
        <w:t xml:space="preserve">                  Laura Sacchi</w:t>
      </w:r>
    </w:p>
    <w:sectPr w:rsidR="00B71FE7" w:rsidRPr="00B71FE7" w:rsidSect="00FA497C">
      <w:headerReference w:type="default" r:id="rId12"/>
      <w:footerReference w:type="default" r:id="rId13"/>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4B83D" w14:textId="77777777" w:rsidR="0026320A" w:rsidRDefault="0026320A">
      <w:r>
        <w:separator/>
      </w:r>
    </w:p>
  </w:endnote>
  <w:endnote w:type="continuationSeparator" w:id="0">
    <w:p w14:paraId="2FF78A72" w14:textId="77777777" w:rsidR="0026320A" w:rsidRDefault="0026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17949"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1C7FD" w14:textId="77777777" w:rsidR="0026320A" w:rsidRDefault="0026320A">
      <w:r>
        <w:separator/>
      </w:r>
    </w:p>
  </w:footnote>
  <w:footnote w:type="continuationSeparator" w:id="0">
    <w:p w14:paraId="3BF77EF1" w14:textId="77777777" w:rsidR="0026320A" w:rsidRDefault="0026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F9EC"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3A5BA2"/>
    <w:multiLevelType w:val="hybridMultilevel"/>
    <w:tmpl w:val="0698407A"/>
    <w:lvl w:ilvl="0" w:tplc="3C2AA3D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43A5E22"/>
    <w:multiLevelType w:val="hybridMultilevel"/>
    <w:tmpl w:val="F662B080"/>
    <w:lvl w:ilvl="0" w:tplc="A4049FD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A057EAA"/>
    <w:multiLevelType w:val="hybridMultilevel"/>
    <w:tmpl w:val="0F5ED6C6"/>
    <w:lvl w:ilvl="0" w:tplc="1A1CE378">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544518127">
    <w:abstractNumId w:val="25"/>
  </w:num>
  <w:num w:numId="2" w16cid:durableId="829368678">
    <w:abstractNumId w:val="4"/>
  </w:num>
  <w:num w:numId="3" w16cid:durableId="1199583447">
    <w:abstractNumId w:val="14"/>
  </w:num>
  <w:num w:numId="4" w16cid:durableId="1060440424">
    <w:abstractNumId w:val="35"/>
  </w:num>
  <w:num w:numId="5" w16cid:durableId="1467090064">
    <w:abstractNumId w:val="29"/>
  </w:num>
  <w:num w:numId="6" w16cid:durableId="986472289">
    <w:abstractNumId w:val="15"/>
  </w:num>
  <w:num w:numId="7" w16cid:durableId="461072712">
    <w:abstractNumId w:val="2"/>
  </w:num>
  <w:num w:numId="8" w16cid:durableId="1937327006">
    <w:abstractNumId w:val="13"/>
  </w:num>
  <w:num w:numId="9" w16cid:durableId="1547990966">
    <w:abstractNumId w:val="21"/>
  </w:num>
  <w:num w:numId="10" w16cid:durableId="385837441">
    <w:abstractNumId w:val="32"/>
  </w:num>
  <w:num w:numId="11" w16cid:durableId="1366517915">
    <w:abstractNumId w:val="27"/>
  </w:num>
  <w:num w:numId="12" w16cid:durableId="1432974875">
    <w:abstractNumId w:val="20"/>
  </w:num>
  <w:num w:numId="13" w16cid:durableId="2098941281">
    <w:abstractNumId w:val="12"/>
  </w:num>
  <w:num w:numId="14" w16cid:durableId="1326935441">
    <w:abstractNumId w:val="19"/>
  </w:num>
  <w:num w:numId="15" w16cid:durableId="1568614944">
    <w:abstractNumId w:val="18"/>
  </w:num>
  <w:num w:numId="16" w16cid:durableId="1167398180">
    <w:abstractNumId w:val="5"/>
  </w:num>
  <w:num w:numId="17" w16cid:durableId="887304920">
    <w:abstractNumId w:val="23"/>
  </w:num>
  <w:num w:numId="18" w16cid:durableId="1034767293">
    <w:abstractNumId w:val="22"/>
  </w:num>
  <w:num w:numId="19" w16cid:durableId="1470825184">
    <w:abstractNumId w:val="7"/>
  </w:num>
  <w:num w:numId="20" w16cid:durableId="971667936">
    <w:abstractNumId w:val="28"/>
  </w:num>
  <w:num w:numId="21" w16cid:durableId="1238827282">
    <w:abstractNumId w:val="34"/>
  </w:num>
  <w:num w:numId="22" w16cid:durableId="1878423617">
    <w:abstractNumId w:val="3"/>
  </w:num>
  <w:num w:numId="23" w16cid:durableId="262883842">
    <w:abstractNumId w:val="6"/>
  </w:num>
  <w:num w:numId="24" w16cid:durableId="1752848503">
    <w:abstractNumId w:val="10"/>
  </w:num>
  <w:num w:numId="25" w16cid:durableId="810290674">
    <w:abstractNumId w:val="24"/>
  </w:num>
  <w:num w:numId="26" w16cid:durableId="1453404549">
    <w:abstractNumId w:val="9"/>
  </w:num>
  <w:num w:numId="27" w16cid:durableId="2021663274">
    <w:abstractNumId w:val="33"/>
  </w:num>
  <w:num w:numId="28" w16cid:durableId="404180174">
    <w:abstractNumId w:val="16"/>
  </w:num>
  <w:num w:numId="29" w16cid:durableId="617876817">
    <w:abstractNumId w:val="17"/>
  </w:num>
  <w:num w:numId="30" w16cid:durableId="1001928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0699254">
    <w:abstractNumId w:val="1"/>
  </w:num>
  <w:num w:numId="32" w16cid:durableId="3976776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479604">
    <w:abstractNumId w:val="8"/>
  </w:num>
  <w:num w:numId="34" w16cid:durableId="1374112230">
    <w:abstractNumId w:val="31"/>
  </w:num>
  <w:num w:numId="35" w16cid:durableId="742025084">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5"/>
    <w:rsid w:val="00001EF3"/>
    <w:rsid w:val="00010E9B"/>
    <w:rsid w:val="00011853"/>
    <w:rsid w:val="000311BF"/>
    <w:rsid w:val="00032555"/>
    <w:rsid w:val="00037523"/>
    <w:rsid w:val="00045377"/>
    <w:rsid w:val="00045507"/>
    <w:rsid w:val="00045B07"/>
    <w:rsid w:val="00046E21"/>
    <w:rsid w:val="00053BAE"/>
    <w:rsid w:val="00056FC4"/>
    <w:rsid w:val="00057273"/>
    <w:rsid w:val="000640DB"/>
    <w:rsid w:val="000644D9"/>
    <w:rsid w:val="0006506C"/>
    <w:rsid w:val="00072A23"/>
    <w:rsid w:val="000777D1"/>
    <w:rsid w:val="000828F8"/>
    <w:rsid w:val="000837A7"/>
    <w:rsid w:val="00093004"/>
    <w:rsid w:val="0009485F"/>
    <w:rsid w:val="000A5389"/>
    <w:rsid w:val="000A632F"/>
    <w:rsid w:val="000C005F"/>
    <w:rsid w:val="000C0741"/>
    <w:rsid w:val="000C15FB"/>
    <w:rsid w:val="000C1825"/>
    <w:rsid w:val="000D588D"/>
    <w:rsid w:val="000D6281"/>
    <w:rsid w:val="000E252A"/>
    <w:rsid w:val="000E77B6"/>
    <w:rsid w:val="000F11BF"/>
    <w:rsid w:val="00100E78"/>
    <w:rsid w:val="0011270A"/>
    <w:rsid w:val="00112B97"/>
    <w:rsid w:val="001203A2"/>
    <w:rsid w:val="0012668A"/>
    <w:rsid w:val="00135AF3"/>
    <w:rsid w:val="001369AB"/>
    <w:rsid w:val="00145D74"/>
    <w:rsid w:val="0015148C"/>
    <w:rsid w:val="00163DC1"/>
    <w:rsid w:val="00164793"/>
    <w:rsid w:val="00176D2D"/>
    <w:rsid w:val="00180CD0"/>
    <w:rsid w:val="00182FB1"/>
    <w:rsid w:val="001844C9"/>
    <w:rsid w:val="001948DD"/>
    <w:rsid w:val="00197F43"/>
    <w:rsid w:val="001A22C2"/>
    <w:rsid w:val="001A5287"/>
    <w:rsid w:val="001A622D"/>
    <w:rsid w:val="001A7FDF"/>
    <w:rsid w:val="001B0989"/>
    <w:rsid w:val="001C2151"/>
    <w:rsid w:val="001E06B8"/>
    <w:rsid w:val="001E115E"/>
    <w:rsid w:val="001E135B"/>
    <w:rsid w:val="001E16D5"/>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320A"/>
    <w:rsid w:val="00266FA6"/>
    <w:rsid w:val="002741FF"/>
    <w:rsid w:val="00277FA3"/>
    <w:rsid w:val="00283B3D"/>
    <w:rsid w:val="00284FE5"/>
    <w:rsid w:val="0028558D"/>
    <w:rsid w:val="00292818"/>
    <w:rsid w:val="002950CB"/>
    <w:rsid w:val="002B1F7C"/>
    <w:rsid w:val="002B23D5"/>
    <w:rsid w:val="002B34E4"/>
    <w:rsid w:val="002B7D86"/>
    <w:rsid w:val="002C131A"/>
    <w:rsid w:val="002C4B94"/>
    <w:rsid w:val="002C594C"/>
    <w:rsid w:val="002D14B4"/>
    <w:rsid w:val="002D429C"/>
    <w:rsid w:val="002D7B8A"/>
    <w:rsid w:val="002E318E"/>
    <w:rsid w:val="002E378A"/>
    <w:rsid w:val="002E5D07"/>
    <w:rsid w:val="002E6DD6"/>
    <w:rsid w:val="002E73B1"/>
    <w:rsid w:val="002E7D36"/>
    <w:rsid w:val="002F1724"/>
    <w:rsid w:val="002F1E84"/>
    <w:rsid w:val="002F29BD"/>
    <w:rsid w:val="002F6B53"/>
    <w:rsid w:val="00303027"/>
    <w:rsid w:val="00304064"/>
    <w:rsid w:val="00306ABD"/>
    <w:rsid w:val="00326BBF"/>
    <w:rsid w:val="003416DB"/>
    <w:rsid w:val="00342520"/>
    <w:rsid w:val="00351940"/>
    <w:rsid w:val="003527A0"/>
    <w:rsid w:val="00352A72"/>
    <w:rsid w:val="0035545C"/>
    <w:rsid w:val="00356C38"/>
    <w:rsid w:val="00357818"/>
    <w:rsid w:val="00360107"/>
    <w:rsid w:val="00386D0D"/>
    <w:rsid w:val="003911AF"/>
    <w:rsid w:val="00393EBA"/>
    <w:rsid w:val="003A033B"/>
    <w:rsid w:val="003A12C5"/>
    <w:rsid w:val="003A2B6A"/>
    <w:rsid w:val="003A3962"/>
    <w:rsid w:val="003A3DCE"/>
    <w:rsid w:val="003A77C6"/>
    <w:rsid w:val="003B1080"/>
    <w:rsid w:val="003B2FBD"/>
    <w:rsid w:val="003B67A0"/>
    <w:rsid w:val="003B6EFB"/>
    <w:rsid w:val="003C4A87"/>
    <w:rsid w:val="003C50DE"/>
    <w:rsid w:val="003C517C"/>
    <w:rsid w:val="003C77A2"/>
    <w:rsid w:val="003D470E"/>
    <w:rsid w:val="003D4A37"/>
    <w:rsid w:val="003E46AF"/>
    <w:rsid w:val="003E68AE"/>
    <w:rsid w:val="003F13B6"/>
    <w:rsid w:val="003F2FAF"/>
    <w:rsid w:val="003F6ACE"/>
    <w:rsid w:val="003F77E0"/>
    <w:rsid w:val="00400FFB"/>
    <w:rsid w:val="0040337D"/>
    <w:rsid w:val="00404FD4"/>
    <w:rsid w:val="00406048"/>
    <w:rsid w:val="00413590"/>
    <w:rsid w:val="00422373"/>
    <w:rsid w:val="00425B34"/>
    <w:rsid w:val="00426880"/>
    <w:rsid w:val="0043471F"/>
    <w:rsid w:val="0043619A"/>
    <w:rsid w:val="00442734"/>
    <w:rsid w:val="004450AE"/>
    <w:rsid w:val="0044634A"/>
    <w:rsid w:val="00446886"/>
    <w:rsid w:val="00456E02"/>
    <w:rsid w:val="0046018E"/>
    <w:rsid w:val="00460F8F"/>
    <w:rsid w:val="00462C9B"/>
    <w:rsid w:val="00466410"/>
    <w:rsid w:val="004669CC"/>
    <w:rsid w:val="004677B1"/>
    <w:rsid w:val="00481DB3"/>
    <w:rsid w:val="004834F8"/>
    <w:rsid w:val="00486AF0"/>
    <w:rsid w:val="00492033"/>
    <w:rsid w:val="00497A93"/>
    <w:rsid w:val="004A3F6D"/>
    <w:rsid w:val="004A5FB8"/>
    <w:rsid w:val="004B41A3"/>
    <w:rsid w:val="004C3FCB"/>
    <w:rsid w:val="004D2227"/>
    <w:rsid w:val="004D2B80"/>
    <w:rsid w:val="004D4D50"/>
    <w:rsid w:val="004D543D"/>
    <w:rsid w:val="004D6209"/>
    <w:rsid w:val="004E3C9C"/>
    <w:rsid w:val="004E6C31"/>
    <w:rsid w:val="004F1774"/>
    <w:rsid w:val="004F2B9F"/>
    <w:rsid w:val="004F3F43"/>
    <w:rsid w:val="004F4824"/>
    <w:rsid w:val="004F7804"/>
    <w:rsid w:val="005029A4"/>
    <w:rsid w:val="00505F14"/>
    <w:rsid w:val="0050671E"/>
    <w:rsid w:val="00506DB6"/>
    <w:rsid w:val="005075B8"/>
    <w:rsid w:val="0051110C"/>
    <w:rsid w:val="00514146"/>
    <w:rsid w:val="00517BA0"/>
    <w:rsid w:val="00520FFC"/>
    <w:rsid w:val="00525085"/>
    <w:rsid w:val="00531931"/>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5618"/>
    <w:rsid w:val="005B596F"/>
    <w:rsid w:val="005B6A54"/>
    <w:rsid w:val="005B7D79"/>
    <w:rsid w:val="005C2FBA"/>
    <w:rsid w:val="005D224D"/>
    <w:rsid w:val="005D281F"/>
    <w:rsid w:val="005E287D"/>
    <w:rsid w:val="005F1305"/>
    <w:rsid w:val="005F2817"/>
    <w:rsid w:val="005F3C7D"/>
    <w:rsid w:val="005F40AA"/>
    <w:rsid w:val="005F4447"/>
    <w:rsid w:val="005F52BA"/>
    <w:rsid w:val="005F671B"/>
    <w:rsid w:val="00603522"/>
    <w:rsid w:val="006038D5"/>
    <w:rsid w:val="00603B1E"/>
    <w:rsid w:val="00607778"/>
    <w:rsid w:val="00615FC2"/>
    <w:rsid w:val="0062227F"/>
    <w:rsid w:val="00623029"/>
    <w:rsid w:val="00632818"/>
    <w:rsid w:val="0064162F"/>
    <w:rsid w:val="006442E8"/>
    <w:rsid w:val="00644EE1"/>
    <w:rsid w:val="00651BD9"/>
    <w:rsid w:val="006537EC"/>
    <w:rsid w:val="00653ADD"/>
    <w:rsid w:val="00654A17"/>
    <w:rsid w:val="006669F5"/>
    <w:rsid w:val="00667F4D"/>
    <w:rsid w:val="006701B1"/>
    <w:rsid w:val="00670BE3"/>
    <w:rsid w:val="0067102D"/>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AC4"/>
    <w:rsid w:val="00715E9F"/>
    <w:rsid w:val="007246EC"/>
    <w:rsid w:val="00732448"/>
    <w:rsid w:val="00735D57"/>
    <w:rsid w:val="00745576"/>
    <w:rsid w:val="00760074"/>
    <w:rsid w:val="00760C30"/>
    <w:rsid w:val="00770AB4"/>
    <w:rsid w:val="0077432B"/>
    <w:rsid w:val="0077489B"/>
    <w:rsid w:val="0078515E"/>
    <w:rsid w:val="00790EC3"/>
    <w:rsid w:val="007912B5"/>
    <w:rsid w:val="00795647"/>
    <w:rsid w:val="00796855"/>
    <w:rsid w:val="007A0324"/>
    <w:rsid w:val="007A0AD6"/>
    <w:rsid w:val="007A1FE7"/>
    <w:rsid w:val="007B308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57F0D"/>
    <w:rsid w:val="00860550"/>
    <w:rsid w:val="00862B78"/>
    <w:rsid w:val="00867899"/>
    <w:rsid w:val="00884B5E"/>
    <w:rsid w:val="00887506"/>
    <w:rsid w:val="0089004D"/>
    <w:rsid w:val="00891E9F"/>
    <w:rsid w:val="00893AA2"/>
    <w:rsid w:val="00896644"/>
    <w:rsid w:val="008A5393"/>
    <w:rsid w:val="008A6FB9"/>
    <w:rsid w:val="008B2FD3"/>
    <w:rsid w:val="008B3A76"/>
    <w:rsid w:val="008B676A"/>
    <w:rsid w:val="008C3078"/>
    <w:rsid w:val="008C71CE"/>
    <w:rsid w:val="008D337E"/>
    <w:rsid w:val="008D445D"/>
    <w:rsid w:val="008D587D"/>
    <w:rsid w:val="008E47AD"/>
    <w:rsid w:val="008E6E30"/>
    <w:rsid w:val="008F237A"/>
    <w:rsid w:val="008F4190"/>
    <w:rsid w:val="008F76CD"/>
    <w:rsid w:val="009111EF"/>
    <w:rsid w:val="009140A8"/>
    <w:rsid w:val="00914373"/>
    <w:rsid w:val="00923584"/>
    <w:rsid w:val="009252F8"/>
    <w:rsid w:val="00926BB2"/>
    <w:rsid w:val="00927488"/>
    <w:rsid w:val="009439B8"/>
    <w:rsid w:val="0094418B"/>
    <w:rsid w:val="0094473D"/>
    <w:rsid w:val="00944E1E"/>
    <w:rsid w:val="00946F0A"/>
    <w:rsid w:val="00950021"/>
    <w:rsid w:val="009506B9"/>
    <w:rsid w:val="00951685"/>
    <w:rsid w:val="0095238A"/>
    <w:rsid w:val="0095411F"/>
    <w:rsid w:val="00954E1F"/>
    <w:rsid w:val="00961D6E"/>
    <w:rsid w:val="00963DF8"/>
    <w:rsid w:val="009674CA"/>
    <w:rsid w:val="00974044"/>
    <w:rsid w:val="00974F20"/>
    <w:rsid w:val="00977F25"/>
    <w:rsid w:val="00977FC2"/>
    <w:rsid w:val="00981344"/>
    <w:rsid w:val="00983443"/>
    <w:rsid w:val="00983712"/>
    <w:rsid w:val="00983E20"/>
    <w:rsid w:val="00983F6F"/>
    <w:rsid w:val="009852F8"/>
    <w:rsid w:val="0099246F"/>
    <w:rsid w:val="00994214"/>
    <w:rsid w:val="009943BF"/>
    <w:rsid w:val="00995441"/>
    <w:rsid w:val="009A0248"/>
    <w:rsid w:val="009A1B39"/>
    <w:rsid w:val="009A758C"/>
    <w:rsid w:val="009B2D11"/>
    <w:rsid w:val="009B6A51"/>
    <w:rsid w:val="009B7EE2"/>
    <w:rsid w:val="009C4BED"/>
    <w:rsid w:val="009C4C77"/>
    <w:rsid w:val="009C5460"/>
    <w:rsid w:val="009C7DFE"/>
    <w:rsid w:val="009E1202"/>
    <w:rsid w:val="009E4862"/>
    <w:rsid w:val="009F1997"/>
    <w:rsid w:val="009F3002"/>
    <w:rsid w:val="009F33A3"/>
    <w:rsid w:val="00A04C69"/>
    <w:rsid w:val="00A137FD"/>
    <w:rsid w:val="00A203BC"/>
    <w:rsid w:val="00A23895"/>
    <w:rsid w:val="00A34C1C"/>
    <w:rsid w:val="00A46654"/>
    <w:rsid w:val="00A4701B"/>
    <w:rsid w:val="00A53958"/>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F3046"/>
    <w:rsid w:val="00AF5434"/>
    <w:rsid w:val="00AF6D70"/>
    <w:rsid w:val="00B00DD5"/>
    <w:rsid w:val="00B10C5C"/>
    <w:rsid w:val="00B116EC"/>
    <w:rsid w:val="00B12BD4"/>
    <w:rsid w:val="00B173E8"/>
    <w:rsid w:val="00B179AB"/>
    <w:rsid w:val="00B34384"/>
    <w:rsid w:val="00B4646E"/>
    <w:rsid w:val="00B46821"/>
    <w:rsid w:val="00B55C32"/>
    <w:rsid w:val="00B61B17"/>
    <w:rsid w:val="00B623DE"/>
    <w:rsid w:val="00B66477"/>
    <w:rsid w:val="00B71FE7"/>
    <w:rsid w:val="00B73357"/>
    <w:rsid w:val="00B77C79"/>
    <w:rsid w:val="00B81ABE"/>
    <w:rsid w:val="00B828A5"/>
    <w:rsid w:val="00B95A1D"/>
    <w:rsid w:val="00BA2F9C"/>
    <w:rsid w:val="00BA5143"/>
    <w:rsid w:val="00BA702F"/>
    <w:rsid w:val="00BB4AFB"/>
    <w:rsid w:val="00BC7FBF"/>
    <w:rsid w:val="00BD14B3"/>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7172"/>
    <w:rsid w:val="00C67EA7"/>
    <w:rsid w:val="00C70FD8"/>
    <w:rsid w:val="00C818EA"/>
    <w:rsid w:val="00C81BFD"/>
    <w:rsid w:val="00C8261C"/>
    <w:rsid w:val="00C8313F"/>
    <w:rsid w:val="00C93231"/>
    <w:rsid w:val="00C944D5"/>
    <w:rsid w:val="00CA048F"/>
    <w:rsid w:val="00CA0D28"/>
    <w:rsid w:val="00CA10B3"/>
    <w:rsid w:val="00CA6912"/>
    <w:rsid w:val="00CA7218"/>
    <w:rsid w:val="00CB4684"/>
    <w:rsid w:val="00CD0010"/>
    <w:rsid w:val="00CD1F41"/>
    <w:rsid w:val="00CD27AF"/>
    <w:rsid w:val="00CD34C5"/>
    <w:rsid w:val="00CD67DF"/>
    <w:rsid w:val="00CE2AA8"/>
    <w:rsid w:val="00CE490C"/>
    <w:rsid w:val="00CE5EA9"/>
    <w:rsid w:val="00CF2211"/>
    <w:rsid w:val="00CF275C"/>
    <w:rsid w:val="00CF7300"/>
    <w:rsid w:val="00CF7821"/>
    <w:rsid w:val="00D0584E"/>
    <w:rsid w:val="00D144FC"/>
    <w:rsid w:val="00D148E2"/>
    <w:rsid w:val="00D1720F"/>
    <w:rsid w:val="00D21687"/>
    <w:rsid w:val="00D22990"/>
    <w:rsid w:val="00D31C97"/>
    <w:rsid w:val="00D32C1B"/>
    <w:rsid w:val="00D37C20"/>
    <w:rsid w:val="00D401DF"/>
    <w:rsid w:val="00D445B2"/>
    <w:rsid w:val="00D46E74"/>
    <w:rsid w:val="00D56EA7"/>
    <w:rsid w:val="00D5704C"/>
    <w:rsid w:val="00D66F2F"/>
    <w:rsid w:val="00D6796A"/>
    <w:rsid w:val="00D70CDC"/>
    <w:rsid w:val="00D7175B"/>
    <w:rsid w:val="00D75A5E"/>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123"/>
    <w:rsid w:val="00FB651E"/>
    <w:rsid w:val="00FC4336"/>
    <w:rsid w:val="00FE11D9"/>
    <w:rsid w:val="00FE2CC2"/>
    <w:rsid w:val="00FF24CB"/>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7F4A"/>
  <w15:docId w15:val="{5824B357-4E80-4593-BB8C-31C5919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IS01100L@pec.istruzione.it" TargetMode="External"/><Relationship Id="rId4" Type="http://schemas.openxmlformats.org/officeDocument/2006/relationships/settings" Target="settings.xml"/><Relationship Id="rId9" Type="http://schemas.openxmlformats.org/officeDocument/2006/relationships/hyperlink" Target="mailto:VTIS01100L@ISTRUZIONE.IT"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4BB5-7A63-4A57-87C7-9B98A5BF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1205</Words>
  <Characters>6874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Laura Sacchi</cp:lastModifiedBy>
  <cp:revision>27</cp:revision>
  <dcterms:created xsi:type="dcterms:W3CDTF">2022-11-25T12:39:00Z</dcterms:created>
  <dcterms:modified xsi:type="dcterms:W3CDTF">2024-11-09T07:40:00Z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