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7BCD75F4" w14:textId="0B0F23D5" w:rsidR="003115DB" w:rsidRPr="00C16693" w:rsidRDefault="00E42236" w:rsidP="00C16693">
            <w:pPr>
              <w:pStyle w:val="Paragrafoelenco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F15FBB">
              <w:rPr>
                <w:rFonts w:ascii="Times New Roman" w:hAnsi="Times New Roman"/>
                <w:b/>
                <w:bCs/>
              </w:rPr>
              <w:t xml:space="preserve">PROGETTO </w:t>
            </w:r>
            <w:r w:rsidR="00C16693">
              <w:rPr>
                <w:rFonts w:ascii="Times New Roman" w:hAnsi="Times New Roman"/>
                <w:b/>
                <w:bCs/>
              </w:rPr>
              <w:t xml:space="preserve">“CORSO DI PREPARAZIONE PER IL CONSEGUIMENTO DELLA CERTIFICAZIONE </w:t>
            </w:r>
            <w:r w:rsidRPr="00F15FBB">
              <w:rPr>
                <w:rFonts w:ascii="Times New Roman" w:hAnsi="Times New Roman"/>
                <w:b/>
                <w:bCs/>
              </w:rPr>
              <w:t xml:space="preserve">EIPASS </w:t>
            </w:r>
            <w:r w:rsidR="004B5BC9">
              <w:rPr>
                <w:rFonts w:ascii="Times New Roman" w:hAnsi="Times New Roman"/>
                <w:b/>
                <w:bCs/>
              </w:rPr>
              <w:t>STANDARD</w:t>
            </w:r>
            <w:r w:rsidR="00C16693">
              <w:rPr>
                <w:rFonts w:ascii="Times New Roman" w:hAnsi="Times New Roman"/>
                <w:b/>
                <w:bCs/>
              </w:rPr>
              <w:t>”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1B6E4CCD" w:rsidR="00987759" w:rsidRPr="00987759" w:rsidRDefault="00E4223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50C22100" w:rsidR="00987759" w:rsidRDefault="00C4390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15E24EE3" w14:textId="7D8CB4CF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  <w:r w:rsidR="00E42236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520A1BE0" w:rsidR="00987759" w:rsidRDefault="00C43902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74A9B0CB" w14:textId="77777777" w:rsidR="004B5BC9" w:rsidRPr="004B5BC9" w:rsidRDefault="004B5BC9" w:rsidP="004B5BC9">
            <w:pPr>
              <w:spacing w:line="240" w:lineRule="atLeast"/>
              <w:jc w:val="both"/>
              <w:rPr>
                <w:bCs/>
                <w:sz w:val="22"/>
              </w:rPr>
            </w:pPr>
            <w:r w:rsidRPr="004B5BC9">
              <w:rPr>
                <w:bCs/>
                <w:sz w:val="22"/>
              </w:rPr>
              <w:t>Il progetto è finalizzato alla promozione e successivo riconoscimento (attraverso il conseguimento di una certificazione), delle competenze digitali dal livello Base (1) al livello  Altamente specializzato (8).</w:t>
            </w:r>
          </w:p>
          <w:p w14:paraId="2CF0453F" w14:textId="77777777" w:rsidR="004B5BC9" w:rsidRPr="004B5BC9" w:rsidRDefault="004B5BC9" w:rsidP="004B5BC9">
            <w:pPr>
              <w:spacing w:line="240" w:lineRule="atLeast"/>
              <w:jc w:val="both"/>
              <w:rPr>
                <w:bCs/>
                <w:sz w:val="22"/>
              </w:rPr>
            </w:pPr>
            <w:r w:rsidRPr="004B5BC9">
              <w:rPr>
                <w:bCs/>
                <w:sz w:val="22"/>
              </w:rPr>
              <w:t>EIPASS Standard è accreditata presso Accredia come certificazione delle competenze digitali, in coerenza con il Digital Competence Framework for Citizens – DigComp 2.2 ed è in linea con la definizione di C.I.A.D., Certificazione Internazionale di Alfabetizzazione Digitale, riportata nel CCNL Comparto Istruzione, alla Nota Congiunta n. 5, firmato il 18 gennaio 2024.</w:t>
            </w:r>
          </w:p>
          <w:p w14:paraId="189D5223" w14:textId="77777777" w:rsidR="004B5BC9" w:rsidRPr="004B5BC9" w:rsidRDefault="004B5BC9" w:rsidP="004B5BC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4B5BC9">
              <w:rPr>
                <w:rFonts w:ascii="Times New Roman" w:hAnsi="Times New Roman"/>
                <w:bCs/>
              </w:rPr>
              <w:t xml:space="preserve">Al conseguimento della certificazione C.I.A.D., il Candidato viene inserito nella banca dati Accredia pubblicamente visibile. </w:t>
            </w:r>
          </w:p>
          <w:p w14:paraId="15799A01" w14:textId="6664D0CB" w:rsidR="00B71FE7" w:rsidRPr="00F72E34" w:rsidRDefault="004B5BC9" w:rsidP="004B5BC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4B5BC9">
              <w:rPr>
                <w:rFonts w:ascii="Times New Roman" w:hAnsi="Times New Roman"/>
                <w:bCs/>
              </w:rPr>
              <w:t>L’attestazione costituisce titolo valido per il riconoscimento di punteggio nell’ambito scolastico, universitario e concorsuale. Inoltre può essere indicata nel CV alla voce “competenze digitali”.</w:t>
            </w: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6AE6580F" w14:textId="3D2CD80E" w:rsidR="00A817A1" w:rsidRDefault="00A817A1" w:rsidP="004B5BC9">
            <w:pPr>
              <w:pStyle w:val="Paragrafoelenco"/>
              <w:numPr>
                <w:ilvl w:val="0"/>
                <w:numId w:val="37"/>
              </w:numPr>
              <w:spacing w:line="240" w:lineRule="atLeast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Raggiungimento dei seguenti obiettivi:</w:t>
            </w:r>
          </w:p>
          <w:p w14:paraId="1DAD8676" w14:textId="77777777" w:rsidR="004B5BC9" w:rsidRPr="00F15FBB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15FBB">
              <w:rPr>
                <w:rFonts w:ascii="Times New Roman" w:hAnsi="Times New Roman"/>
              </w:rPr>
              <w:t>onoscere i fondamenti dell' I</w:t>
            </w:r>
            <w:r>
              <w:rPr>
                <w:rFonts w:ascii="Times New Roman" w:hAnsi="Times New Roman"/>
              </w:rPr>
              <w:t>.C.T;</w:t>
            </w:r>
          </w:p>
          <w:p w14:paraId="250C1092" w14:textId="77777777" w:rsidR="004B5BC9" w:rsidRPr="00127410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27410">
              <w:rPr>
                <w:rFonts w:ascii="Times New Roman" w:hAnsi="Times New Roman"/>
              </w:rPr>
              <w:t>iconoscere la parte hardware del computer, i diversi tipi di rete e le modalità di connessione a internet, organizzare file e cartelle, installare e disinstallare programmi</w:t>
            </w:r>
            <w:r>
              <w:rPr>
                <w:rFonts w:ascii="Times New Roman" w:hAnsi="Times New Roman"/>
              </w:rPr>
              <w:t>;</w:t>
            </w:r>
          </w:p>
          <w:p w14:paraId="5AE47140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</w:t>
            </w:r>
            <w:r w:rsidRPr="00127410">
              <w:rPr>
                <w:rFonts w:ascii="Times New Roman" w:hAnsi="Times New Roman"/>
              </w:rPr>
              <w:t>cambiare informazioni via email, gestendo la casella di posta elettronica e le applicazioni relative, utilizzare i servizi cloud più diffusi e collaborare tramite smartphone e tablet</w:t>
            </w:r>
            <w:r>
              <w:rPr>
                <w:rFonts w:ascii="Times New Roman" w:hAnsi="Times New Roman"/>
              </w:rPr>
              <w:t>;</w:t>
            </w:r>
          </w:p>
          <w:p w14:paraId="08D997A5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27410">
              <w:rPr>
                <w:rFonts w:ascii="Times New Roman" w:hAnsi="Times New Roman"/>
              </w:rPr>
              <w:t>avorare con i programmi di produttività, su testi, fogli di calcolo e presentazioni, della Suite Microsoft Office o di LibreOffice</w:t>
            </w:r>
            <w:r>
              <w:rPr>
                <w:rFonts w:ascii="Times New Roman" w:hAnsi="Times New Roman"/>
              </w:rPr>
              <w:t>;</w:t>
            </w:r>
          </w:p>
          <w:p w14:paraId="1E9B3DEE" w14:textId="77777777" w:rsidR="004B5BC9" w:rsidRPr="00127410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sviluppare contenuti digitali;</w:t>
            </w:r>
          </w:p>
          <w:p w14:paraId="44A394A6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15FBB">
              <w:rPr>
                <w:rFonts w:ascii="Times New Roman" w:hAnsi="Times New Roman"/>
              </w:rPr>
              <w:t>aper navigare e cercare informazioni sul WEB</w:t>
            </w:r>
            <w:r>
              <w:rPr>
                <w:rFonts w:ascii="Times New Roman" w:hAnsi="Times New Roman"/>
              </w:rPr>
              <w:t>;</w:t>
            </w:r>
          </w:p>
          <w:p w14:paraId="528A7F31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493B85">
              <w:rPr>
                <w:rFonts w:ascii="Times New Roman" w:hAnsi="Times New Roman"/>
              </w:rPr>
              <w:t>alutare dati, informazioni e contenuti digitali</w:t>
            </w:r>
            <w:r>
              <w:rPr>
                <w:rFonts w:ascii="Times New Roman" w:hAnsi="Times New Roman"/>
              </w:rPr>
              <w:t>;</w:t>
            </w:r>
          </w:p>
          <w:p w14:paraId="263E614E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15FBB">
              <w:rPr>
                <w:rFonts w:ascii="Times New Roman" w:hAnsi="Times New Roman"/>
              </w:rPr>
              <w:t>aper comunicare e collaborare in rete</w:t>
            </w:r>
            <w:r>
              <w:rPr>
                <w:rFonts w:ascii="Times New Roman" w:hAnsi="Times New Roman"/>
              </w:rPr>
              <w:t>;</w:t>
            </w:r>
          </w:p>
          <w:p w14:paraId="4227B365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saper gestire la propria identità digitale;</w:t>
            </w:r>
          </w:p>
          <w:p w14:paraId="0819FD2A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proteggere i dispositivi, i contenuti, i dati personali e la privacy negli ambienti digitali;</w:t>
            </w:r>
          </w:p>
          <w:p w14:paraId="6811F512" w14:textId="77777777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proteggere la salute fisica e psicologica ed essere competenti in materia di tecnologie digitali per il benessere e l’inclusione sociale;</w:t>
            </w:r>
          </w:p>
          <w:p w14:paraId="13F391F4" w14:textId="1981B9B2" w:rsid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essere consapevoli dell’impatto ambientale delle tecnologie digitali e del loro utilizzo;</w:t>
            </w:r>
          </w:p>
          <w:p w14:paraId="0232EC06" w14:textId="77777777" w:rsidR="004B5BC9" w:rsidRPr="004B5BC9" w:rsidRDefault="004B5BC9" w:rsidP="004B5BC9">
            <w:pPr>
              <w:pStyle w:val="Paragrafoelenco"/>
              <w:numPr>
                <w:ilvl w:val="0"/>
                <w:numId w:val="38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29244E">
              <w:rPr>
                <w:rFonts w:ascii="Times New Roman" w:hAnsi="Times New Roman"/>
              </w:rPr>
              <w:t>ndividuare problemi tecnici nell’utilizzo dei dispositivi e degli ambienti digitali e risolverli (dalla ricerca e risoluzione di piccoli problemi all’eliminazione di problemi più complessi</w:t>
            </w:r>
            <w:r>
              <w:rPr>
                <w:rFonts w:ascii="Times New Roman" w:hAnsi="Times New Roman"/>
              </w:rPr>
              <w:t>.</w:t>
            </w:r>
          </w:p>
          <w:p w14:paraId="5D85BFFA" w14:textId="77777777" w:rsidR="004B5BC9" w:rsidRPr="004B5BC9" w:rsidRDefault="004B5BC9" w:rsidP="004B5BC9">
            <w:pPr>
              <w:spacing w:line="240" w:lineRule="atLeast"/>
              <w:jc w:val="both"/>
              <w:rPr>
                <w:bCs/>
              </w:rPr>
            </w:pPr>
          </w:p>
          <w:p w14:paraId="5CD5FA1F" w14:textId="00BB5189" w:rsidR="00B71FE7" w:rsidRPr="00A817A1" w:rsidRDefault="00E42236" w:rsidP="004B5BC9">
            <w:pPr>
              <w:pStyle w:val="Paragrafoelenco"/>
              <w:numPr>
                <w:ilvl w:val="0"/>
                <w:numId w:val="37"/>
              </w:numPr>
              <w:spacing w:line="240" w:lineRule="atLeast"/>
              <w:jc w:val="both"/>
              <w:rPr>
                <w:rFonts w:ascii="Times New Roman" w:hAnsi="Times New Roman"/>
                <w:bCs/>
              </w:rPr>
            </w:pPr>
            <w:r w:rsidRPr="00E42236">
              <w:rPr>
                <w:rFonts w:ascii="Times New Roman" w:hAnsi="Times New Roman"/>
                <w:bCs/>
              </w:rPr>
              <w:t>Conseguimento della certificazione prevista con il superamento degli esami.</w:t>
            </w: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38CFD202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7AF48F7C" w14:textId="77777777" w:rsidR="00E42236" w:rsidRDefault="00E42236" w:rsidP="00E42236">
            <w:pPr>
              <w:ind w:left="360"/>
              <w:jc w:val="both"/>
            </w:pPr>
            <w:r w:rsidRPr="00E42236">
              <w:rPr>
                <w:b/>
                <w:bCs/>
              </w:rPr>
              <w:t>X</w:t>
            </w:r>
            <w:r>
              <w:t xml:space="preserve">      </w:t>
            </w:r>
            <w:r w:rsidRPr="00E42236">
              <w:t xml:space="preserve">Tutti gli studenti, frequentanti le classi I-V, di scuola </w:t>
            </w:r>
          </w:p>
          <w:p w14:paraId="6A737CF7" w14:textId="77777777" w:rsidR="00E42236" w:rsidRDefault="00E42236" w:rsidP="00E42236">
            <w:pPr>
              <w:ind w:left="360"/>
              <w:jc w:val="both"/>
            </w:pPr>
          </w:p>
          <w:p w14:paraId="5A4E5535" w14:textId="32BA4AAA" w:rsidR="00D512D9" w:rsidRPr="00E42236" w:rsidRDefault="00E42236" w:rsidP="00E42236">
            <w:pPr>
              <w:ind w:left="360"/>
              <w:jc w:val="both"/>
              <w:rPr>
                <w:sz w:val="22"/>
              </w:rPr>
            </w:pPr>
            <w:r>
              <w:t xml:space="preserve">        </w:t>
            </w:r>
            <w:r w:rsidRPr="00E42236">
              <w:t xml:space="preserve">secondaria di secondo grado, dell’Istituto </w:t>
            </w: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6356F97E" w:rsidR="00B21CC6" w:rsidRPr="004B5BC9" w:rsidRDefault="00B21CC6" w:rsidP="004B5BC9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</w:pPr>
            <w:r w:rsidRPr="004B5BC9"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12C0CEEE" w:rsidR="00B21CC6" w:rsidRPr="006364AB" w:rsidRDefault="00B21CC6" w:rsidP="004B5BC9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6364AB">
              <w:rPr>
                <w:rFonts w:ascii="Times New Roman" w:hAnsi="Times New Roman"/>
              </w:rPr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3196A3E2" w14:textId="77777777" w:rsidR="00A817A1" w:rsidRDefault="00A817A1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</w:p>
          <w:p w14:paraId="7F92907D" w14:textId="2D33A6E6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Informatizzata</w:t>
            </w:r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Altro</w:t>
            </w:r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Risorsa esterna</w:t>
            </w:r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Altro</w:t>
            </w:r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48964D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5E166F9F" w:rsidR="004742D1" w:rsidRPr="004B5BC9" w:rsidRDefault="00E42236" w:rsidP="004B5BC9">
            <w:pPr>
              <w:spacing w:line="240" w:lineRule="atLeast"/>
              <w:jc w:val="both"/>
              <w:rPr>
                <w:bCs/>
              </w:rPr>
            </w:pPr>
            <w:r w:rsidRPr="004B5BC9">
              <w:rPr>
                <w:b/>
              </w:rPr>
              <w:t xml:space="preserve">X </w:t>
            </w:r>
            <w:r w:rsidRPr="004B5BC9">
              <w:rPr>
                <w:bCs/>
              </w:rPr>
              <w:t xml:space="preserve"> </w:t>
            </w:r>
            <w:r w:rsidR="004742D1" w:rsidRPr="004B5BC9">
              <w:rPr>
                <w:bCs/>
              </w:rPr>
              <w:t>interno</w:t>
            </w:r>
          </w:p>
          <w:p w14:paraId="53C81571" w14:textId="24F6EDD4" w:rsidR="004742D1" w:rsidRPr="00F72E34" w:rsidRDefault="004742D1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  esterno</w:t>
            </w:r>
          </w:p>
          <w:p w14:paraId="0CAE9178" w14:textId="31D62145" w:rsidR="004742D1" w:rsidRPr="00F72E34" w:rsidRDefault="004742D1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27BF7B75" w14:textId="77777777" w:rsidR="004742D1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  <w:p w14:paraId="3BAD8E20" w14:textId="3A03FBB6" w:rsidR="00A817A1" w:rsidRDefault="00E42236" w:rsidP="00A817A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A817A1">
              <w:rPr>
                <w:rFonts w:ascii="Times New Roman" w:hAnsi="Times New Roman"/>
                <w:bCs/>
              </w:rPr>
              <w:t>Il progetto</w:t>
            </w:r>
            <w:r w:rsidR="004B5BC9">
              <w:rPr>
                <w:rFonts w:ascii="Times New Roman" w:hAnsi="Times New Roman"/>
                <w:bCs/>
              </w:rPr>
              <w:t>,</w:t>
            </w:r>
            <w:r w:rsidRPr="00A817A1">
              <w:rPr>
                <w:rFonts w:ascii="Times New Roman" w:hAnsi="Times New Roman"/>
                <w:bCs/>
              </w:rPr>
              <w:t xml:space="preserve"> </w:t>
            </w:r>
            <w:r w:rsidR="004B5BC9">
              <w:rPr>
                <w:rFonts w:ascii="Times New Roman" w:hAnsi="Times New Roman"/>
                <w:bCs/>
              </w:rPr>
              <w:t xml:space="preserve">per il corrente anno scolastico è realizzabile in autonomia, </w:t>
            </w:r>
            <w:r w:rsidRPr="00A817A1">
              <w:rPr>
                <w:rFonts w:ascii="Times New Roman" w:hAnsi="Times New Roman"/>
                <w:bCs/>
              </w:rPr>
              <w:t>in modalità e-learning, accedendo all’Aula Didattica 3.0, della piattaforma Web di Eipass (dell’Ente certificatore CERTIPASS)</w:t>
            </w:r>
            <w:r w:rsidR="004B5BC9">
              <w:rPr>
                <w:rFonts w:ascii="Times New Roman" w:hAnsi="Times New Roman"/>
                <w:bCs/>
              </w:rPr>
              <w:t>; gli studenti hanno comunque la possibilità di ricevere assistenza e supporto, dai formatori abilitati dell’Istituto.</w:t>
            </w:r>
          </w:p>
          <w:p w14:paraId="1A3A3FF2" w14:textId="5580724B" w:rsidR="00A817A1" w:rsidRDefault="00A817A1" w:rsidP="00A817A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A817A1">
              <w:rPr>
                <w:rFonts w:ascii="Times New Roman" w:hAnsi="Times New Roman"/>
              </w:rPr>
              <w:t>L’adesione al progetto da parte degli studenti, non è vincolata ad alcuna disciplina curricolare.</w:t>
            </w:r>
          </w:p>
          <w:p w14:paraId="4CC851D1" w14:textId="1AEB92BF" w:rsidR="00E42236" w:rsidRPr="00A817A1" w:rsidRDefault="00E42236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A817A1">
              <w:rPr>
                <w:rFonts w:ascii="Times New Roman" w:hAnsi="Times New Roman"/>
                <w:bCs/>
              </w:rPr>
              <w:t xml:space="preserve">Al termine del percorso formativo è previsto un percorso d’esame, che si svolge in presenza, a scuola, articolato in sette moduli, ognuno riferito ad uno specifico ambito di competenza. </w:t>
            </w:r>
          </w:p>
          <w:p w14:paraId="3BF7A0DC" w14:textId="386A7450" w:rsidR="00E42236" w:rsidRPr="00A817A1" w:rsidRDefault="00E42236" w:rsidP="00E42236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A817A1">
              <w:rPr>
                <w:rFonts w:ascii="Times New Roman" w:hAnsi="Times New Roman"/>
                <w:bCs/>
              </w:rPr>
              <w:t>Ciascun candidato potrà decidere di sostenere gli esami operando scelte non sequenziali fra i moduli a sua disposizione</w:t>
            </w:r>
            <w:r w:rsidR="00A817A1" w:rsidRPr="00A817A1">
              <w:rPr>
                <w:rFonts w:ascii="Times New Roman" w:hAnsi="Times New Roman"/>
                <w:bCs/>
              </w:rPr>
              <w:t xml:space="preserve"> (comunque entro tre anni a partire dall’avvio del corso).</w:t>
            </w:r>
          </w:p>
          <w:p w14:paraId="056E388C" w14:textId="4E320C2F" w:rsidR="00E42236" w:rsidRPr="00F72E34" w:rsidRDefault="00E42236" w:rsidP="00A817A1">
            <w:pPr>
              <w:spacing w:line="240" w:lineRule="atLeast"/>
              <w:jc w:val="both"/>
              <w:rPr>
                <w:b/>
              </w:rPr>
            </w:pPr>
            <w:r w:rsidRPr="00A817A1">
              <w:rPr>
                <w:bCs/>
                <w:sz w:val="22"/>
              </w:rPr>
              <w:t>Ai fini del conseguimento della certificazione, il candidato dovrà, per ciascun modulo d’esame, raggiungere un numero di risposte esatte superiore o pari al 75%.</w:t>
            </w:r>
            <w:r>
              <w:rPr>
                <w:bCs/>
              </w:rPr>
              <w:t xml:space="preserve"> 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533962B5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 Docent</w:t>
      </w:r>
      <w:r w:rsidR="00A817A1">
        <w:rPr>
          <w:rFonts w:ascii="Times New Roman" w:hAnsi="Times New Roman"/>
          <w:b/>
          <w:sz w:val="24"/>
          <w:szCs w:val="24"/>
        </w:rPr>
        <w:t>i</w:t>
      </w:r>
      <w:r w:rsidRPr="00B71FE7">
        <w:rPr>
          <w:rFonts w:ascii="Times New Roman" w:hAnsi="Times New Roman"/>
          <w:b/>
          <w:sz w:val="24"/>
          <w:szCs w:val="24"/>
        </w:rPr>
        <w:t xml:space="preserve"> Referent</w:t>
      </w:r>
      <w:r w:rsidR="00A817A1">
        <w:rPr>
          <w:rFonts w:ascii="Times New Roman" w:hAnsi="Times New Roman"/>
          <w:b/>
          <w:sz w:val="24"/>
          <w:szCs w:val="24"/>
        </w:rPr>
        <w:t>i</w:t>
      </w:r>
    </w:p>
    <w:p w14:paraId="37F7899C" w14:textId="022395CB" w:rsidR="00A817A1" w:rsidRPr="00A817A1" w:rsidRDefault="00A817A1" w:rsidP="00A817A1">
      <w:pPr>
        <w:pStyle w:val="Paragrafoelenco"/>
        <w:shd w:val="clear" w:color="auto" w:fill="FFFFFF"/>
        <w:spacing w:line="240" w:lineRule="atLeast"/>
        <w:ind w:left="504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817A1">
        <w:rPr>
          <w:rFonts w:ascii="Times New Roman" w:hAnsi="Times New Roman"/>
          <w:bCs/>
          <w:i/>
          <w:iCs/>
          <w:sz w:val="24"/>
          <w:szCs w:val="24"/>
        </w:rPr>
        <w:t>Rebecca Pietrella – Dario Cecconi</w:t>
      </w:r>
    </w:p>
    <w:sectPr w:rsidR="00A817A1" w:rsidRPr="00A817A1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77BD" w14:textId="77777777" w:rsidR="00201F50" w:rsidRDefault="00201F50">
      <w:r>
        <w:separator/>
      </w:r>
    </w:p>
  </w:endnote>
  <w:endnote w:type="continuationSeparator" w:id="0">
    <w:p w14:paraId="61B648DC" w14:textId="77777777" w:rsidR="00201F50" w:rsidRDefault="0020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2FAC" w14:textId="77777777" w:rsidR="00201F50" w:rsidRDefault="00201F50">
      <w:r>
        <w:separator/>
      </w:r>
    </w:p>
  </w:footnote>
  <w:footnote w:type="continuationSeparator" w:id="0">
    <w:p w14:paraId="1AFBCFBD" w14:textId="77777777" w:rsidR="00201F50" w:rsidRDefault="0020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0C61C3"/>
    <w:multiLevelType w:val="hybridMultilevel"/>
    <w:tmpl w:val="7ACEB5E8"/>
    <w:lvl w:ilvl="0" w:tplc="1AA44AB2">
      <w:start w:val="1"/>
      <w:numFmt w:val="bullet"/>
      <w:lvlText w:val="-"/>
      <w:lvlJc w:val="left"/>
      <w:pPr>
        <w:ind w:left="720" w:hanging="360"/>
      </w:pPr>
      <w:rPr>
        <w:rFonts w:ascii="Garamond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5F1F"/>
    <w:multiLevelType w:val="hybridMultilevel"/>
    <w:tmpl w:val="041887A0"/>
    <w:lvl w:ilvl="0" w:tplc="1AA44AB2">
      <w:start w:val="1"/>
      <w:numFmt w:val="bullet"/>
      <w:lvlText w:val="-"/>
      <w:lvlJc w:val="left"/>
      <w:pPr>
        <w:ind w:left="360" w:hanging="360"/>
      </w:pPr>
      <w:rPr>
        <w:rFonts w:ascii="Garamond" w:hAnsi="Garamond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B6CA9"/>
    <w:multiLevelType w:val="hybridMultilevel"/>
    <w:tmpl w:val="2A1E24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56011"/>
    <w:multiLevelType w:val="hybridMultilevel"/>
    <w:tmpl w:val="5DB6A30A"/>
    <w:lvl w:ilvl="0" w:tplc="D78A6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30"/>
  </w:num>
  <w:num w:numId="2" w16cid:durableId="843398490">
    <w:abstractNumId w:val="4"/>
  </w:num>
  <w:num w:numId="3" w16cid:durableId="1511020446">
    <w:abstractNumId w:val="17"/>
  </w:num>
  <w:num w:numId="4" w16cid:durableId="2112815248">
    <w:abstractNumId w:val="38"/>
  </w:num>
  <w:num w:numId="5" w16cid:durableId="1720010405">
    <w:abstractNumId w:val="33"/>
  </w:num>
  <w:num w:numId="6" w16cid:durableId="1586064741">
    <w:abstractNumId w:val="18"/>
  </w:num>
  <w:num w:numId="7" w16cid:durableId="150216026">
    <w:abstractNumId w:val="2"/>
  </w:num>
  <w:num w:numId="8" w16cid:durableId="1635868884">
    <w:abstractNumId w:val="16"/>
  </w:num>
  <w:num w:numId="9" w16cid:durableId="1796672947">
    <w:abstractNumId w:val="26"/>
  </w:num>
  <w:num w:numId="10" w16cid:durableId="1452288596">
    <w:abstractNumId w:val="35"/>
  </w:num>
  <w:num w:numId="11" w16cid:durableId="1142962541">
    <w:abstractNumId w:val="31"/>
  </w:num>
  <w:num w:numId="12" w16cid:durableId="1992976981">
    <w:abstractNumId w:val="24"/>
  </w:num>
  <w:num w:numId="13" w16cid:durableId="23135513">
    <w:abstractNumId w:val="15"/>
  </w:num>
  <w:num w:numId="14" w16cid:durableId="854997025">
    <w:abstractNumId w:val="23"/>
  </w:num>
  <w:num w:numId="15" w16cid:durableId="306133143">
    <w:abstractNumId w:val="22"/>
  </w:num>
  <w:num w:numId="16" w16cid:durableId="203103043">
    <w:abstractNumId w:val="5"/>
  </w:num>
  <w:num w:numId="17" w16cid:durableId="973946776">
    <w:abstractNumId w:val="28"/>
  </w:num>
  <w:num w:numId="18" w16cid:durableId="1707949877">
    <w:abstractNumId w:val="27"/>
  </w:num>
  <w:num w:numId="19" w16cid:durableId="1417704971">
    <w:abstractNumId w:val="8"/>
  </w:num>
  <w:num w:numId="20" w16cid:durableId="290021693">
    <w:abstractNumId w:val="32"/>
  </w:num>
  <w:num w:numId="21" w16cid:durableId="678971922">
    <w:abstractNumId w:val="37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2"/>
  </w:num>
  <w:num w:numId="25" w16cid:durableId="1675184298">
    <w:abstractNumId w:val="29"/>
  </w:num>
  <w:num w:numId="26" w16cid:durableId="69012372">
    <w:abstractNumId w:val="11"/>
  </w:num>
  <w:num w:numId="27" w16cid:durableId="1046180689">
    <w:abstractNumId w:val="36"/>
  </w:num>
  <w:num w:numId="28" w16cid:durableId="1058479891">
    <w:abstractNumId w:val="19"/>
  </w:num>
  <w:num w:numId="29" w16cid:durableId="1657303161">
    <w:abstractNumId w:val="21"/>
  </w:num>
  <w:num w:numId="30" w16cid:durableId="17966041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53104475">
    <w:abstractNumId w:val="25"/>
  </w:num>
  <w:num w:numId="36" w16cid:durableId="1027826316">
    <w:abstractNumId w:val="14"/>
  </w:num>
  <w:num w:numId="37" w16cid:durableId="1442916312">
    <w:abstractNumId w:val="20"/>
  </w:num>
  <w:num w:numId="38" w16cid:durableId="1686712556">
    <w:abstractNumId w:val="13"/>
  </w:num>
  <w:num w:numId="39" w16cid:durableId="68212585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3D8A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01F50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B5BC9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34DED"/>
    <w:rsid w:val="006364AB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136DB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17A1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16693"/>
    <w:rsid w:val="00C24718"/>
    <w:rsid w:val="00C27DC3"/>
    <w:rsid w:val="00C34069"/>
    <w:rsid w:val="00C36562"/>
    <w:rsid w:val="00C3690A"/>
    <w:rsid w:val="00C37960"/>
    <w:rsid w:val="00C41247"/>
    <w:rsid w:val="00C43902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260A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1B29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2236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64C27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2025-12-11T16:35:00Z</dcterms:created>
  <dcterms:modified xsi:type="dcterms:W3CDTF">2025-12-11T16:35:00Z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