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103"/>
      </w:tblGrid>
      <w:tr w:rsidR="00B71FE7" w:rsidRPr="009D2128" w14:paraId="143303C2" w14:textId="77777777" w:rsidTr="009D2128">
        <w:tc>
          <w:tcPr>
            <w:tcW w:w="8914" w:type="dxa"/>
            <w:gridSpan w:val="2"/>
          </w:tcPr>
          <w:p w14:paraId="22BB6FB3" w14:textId="77777777" w:rsidR="009D2128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cs="Calibri"/>
                <w:b/>
                <w:bCs/>
                <w:i/>
                <w:iCs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  <w:r w:rsidR="009D2128" w:rsidRPr="00C652D8">
              <w:rPr>
                <w:rFonts w:cs="Calibri"/>
                <w:b/>
                <w:bCs/>
                <w:i/>
                <w:iCs/>
              </w:rPr>
              <w:t xml:space="preserve"> </w:t>
            </w:r>
          </w:p>
          <w:p w14:paraId="1C08899C" w14:textId="0EE9B474" w:rsidR="009D2128" w:rsidRPr="009D2128" w:rsidRDefault="009D2128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 w:cs="Calibri"/>
                <w:b/>
                <w:bCs/>
                <w:i/>
                <w:iCs/>
              </w:rPr>
            </w:pPr>
            <w:r w:rsidRPr="009D2128">
              <w:rPr>
                <w:rFonts w:ascii="Kristen ITC" w:hAnsi="Kristen ITC" w:cs="Calibri"/>
                <w:b/>
              </w:rPr>
              <w:t>“LABORATORI DI CRESCITA: COSTRUISCO IL MIO PERCORSO DI VITA”</w:t>
            </w:r>
          </w:p>
          <w:p w14:paraId="7BCD75F4" w14:textId="6DB56184" w:rsidR="003115DB" w:rsidRPr="00F72E34" w:rsidRDefault="009D2128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9D2128">
              <w:rPr>
                <w:rFonts w:ascii="Kristen ITC" w:hAnsi="Kristen ITC" w:cs="Calibri"/>
                <w:b/>
                <w:bCs/>
                <w:i/>
                <w:iCs/>
              </w:rPr>
              <w:t>P</w:t>
            </w:r>
            <w:r>
              <w:rPr>
                <w:rFonts w:ascii="Kristen ITC" w:hAnsi="Kristen ITC" w:cs="Calibri"/>
                <w:b/>
                <w:bCs/>
                <w:i/>
                <w:iCs/>
              </w:rPr>
              <w:t>rogetto Agenda Nord per il potenziamento delle competenze di base nella Scuola Secondaria di I Grado dell’ex. I.C. Grotte di Castro</w:t>
            </w:r>
          </w:p>
        </w:tc>
      </w:tr>
      <w:tr w:rsidR="003A48DC" w:rsidRPr="00E35707" w14:paraId="7515D6B3" w14:textId="77777777" w:rsidTr="009D2128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62DDF88E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2D2B8D3A" w:rsidR="00CF6DAE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2F0807B9" w:rsid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71A7C2E8" w:rsid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0E8906A1" w:rsidR="00987759" w:rsidRPr="00987759" w:rsidRDefault="00B5192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7CA5E9DD" w:rsidR="00987759" w:rsidRDefault="00B5192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15E24EE3" w14:textId="0507EAE3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  <w:r w:rsidR="00B51926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alunni con bisogni educativi speciali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1C983DBB" w:rsidR="00987759" w:rsidRPr="00987759" w:rsidRDefault="003C322F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49E4D463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</w:t>
            </w:r>
            <w:r w:rsidR="00B51926"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 comprensione del testo: analizzare, interpretare, collegare, informazioni per costruire significati coerenti (comprensione testo)</w:t>
            </w:r>
          </w:p>
          <w:p w14:paraId="5E61C05F" w14:textId="4A29406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2^ priorità/traguardo: L’officina delle abilità: costruzione del merito (risultati esami).</w:t>
            </w:r>
          </w:p>
          <w:p w14:paraId="106A399B" w14:textId="23BDD46F" w:rsidR="00BE7C15" w:rsidRDefault="001F3A96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X </w:t>
            </w:r>
            <w:r w:rsidR="00BE7C15">
              <w:rPr>
                <w:rFonts w:ascii="Times New Roman" w:hAnsi="Times New Roman"/>
                <w:bCs/>
              </w:rPr>
              <w:t>3^ priorità/traguardo: Granelli di successo: percorsi di crescita (invalsi)</w:t>
            </w:r>
          </w:p>
          <w:p w14:paraId="136D65AD" w14:textId="4D1F0374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125B72BC" w:rsidR="003554A3" w:rsidRPr="00D7328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103" w:type="dxa"/>
          </w:tcPr>
          <w:p w14:paraId="080C69DE" w14:textId="76F60E5A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BF138E">
              <w:rPr>
                <w:rFonts w:cs="Calibri"/>
                <w:b/>
              </w:rPr>
              <w:t>:</w:t>
            </w:r>
          </w:p>
          <w:p w14:paraId="4A881272" w14:textId="0E9D72DC" w:rsidR="009D2128" w:rsidRPr="00BF138E" w:rsidRDefault="009D2128" w:rsidP="00BF138E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lang w:val="it-IT"/>
              </w:rPr>
              <w:t xml:space="preserve">Il Progetto, elaborato per la partecipazione all’Avviso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 xml:space="preserve">Prot. 136777, 09/10/2024, FSE+, Agenda Nord e finanziato da Fondi Strutturali Europei Programma Nazionale 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“Scuola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e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competenze”</w:t>
            </w:r>
            <w:r w:rsidRPr="00BF138E">
              <w:rPr>
                <w:rFonts w:ascii="Calibri" w:hAnsi="Calibri" w:cs="Calibri"/>
                <w:spacing w:val="-17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2021-2027,</w:t>
            </w:r>
            <w:r w:rsidRPr="00BF138E">
              <w:rPr>
                <w:rFonts w:ascii="Calibri" w:hAnsi="Calibri" w:cs="Calibri"/>
                <w:b/>
                <w:bCs/>
                <w:i/>
                <w:iCs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coinvolge gli studenti delle classi 3^ delle Scuole Secondarie di I Grado di Grotte di Castro</w:t>
            </w:r>
            <w:r w:rsidR="00BF138E" w:rsidRPr="00BF138E">
              <w:rPr>
                <w:rFonts w:ascii="Calibri" w:hAnsi="Calibri" w:cs="Calibri"/>
                <w:sz w:val="22"/>
                <w:lang w:val="it-IT"/>
              </w:rPr>
              <w:t xml:space="preserve"> e di San Lorenzo Nuovo nel Percorso (n. 2 edizioni) “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DIGITAL EXPLORERS: NAVIGARE E CREARE NEL MONDO DIGITALE</w:t>
            </w:r>
            <w:r w:rsidR="00BF138E" w:rsidRPr="00BF138E">
              <w:rPr>
                <w:rFonts w:ascii="Calibri" w:hAnsi="Calibri" w:cs="Calibri"/>
                <w:sz w:val="22"/>
                <w:lang w:val="it-IT"/>
              </w:rPr>
              <w:t>”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 xml:space="preserve"> </w:t>
            </w:r>
          </w:p>
          <w:p w14:paraId="687CCD2F" w14:textId="2F001C25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è pensato per sviluppare e potenziare le competenze digitali degli studenti, rendendoli più preparati e consapevoli nell’utilizzo delle tecnologie digitali. In un mondo sempre più connesso, le abilità digitali non solo facilitano la</w:t>
            </w:r>
          </w:p>
          <w:p w14:paraId="062770AE" w14:textId="0A66D5C4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comunicazione e l’apprendimento ma sono fondamentali per affrontare le sfide del futuro.</w:t>
            </w:r>
          </w:p>
          <w:p w14:paraId="723AA3DC" w14:textId="77777777" w:rsidR="009D2128" w:rsidRPr="00BF138E" w:rsidRDefault="009D2128" w:rsidP="009D2128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hAnsi="Calibri" w:cs="Calibri"/>
                <w:sz w:val="22"/>
                <w:lang w:val="it-IT"/>
              </w:rPr>
            </w:pPr>
          </w:p>
          <w:p w14:paraId="15799A01" w14:textId="32B6FF57" w:rsidR="009D2128" w:rsidRPr="00BF138E" w:rsidRDefault="009D2128" w:rsidP="009D2128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3A48DC" w:rsidRPr="00BF138E" w14:paraId="17E95F6B" w14:textId="77777777" w:rsidTr="009D2128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9BA4DE8" w14:textId="6C96C1FE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Risultati attesi</w:t>
            </w:r>
          </w:p>
          <w:p w14:paraId="69370FF5" w14:textId="449E2710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Acquisizione di competenze tecnologiche di base: uso di dispositivi, software e strumenti on line.</w:t>
            </w:r>
          </w:p>
          <w:p w14:paraId="4D1B2D46" w14:textId="2BD6AF5B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Acquisizione degli elementi di sicurezza digitale: cybersecurity, privacy e gestione dei dati personali.</w:t>
            </w:r>
          </w:p>
          <w:p w14:paraId="3FF14EF4" w14:textId="77777777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Uso responsabile e consapevole dei social media e delle risorse digitali. </w:t>
            </w:r>
          </w:p>
          <w:p w14:paraId="19F0C2D7" w14:textId="1692AD25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lastRenderedPageBreak/>
              <w:t>Potenziamento del  pensiero critico nella ricerca e</w:t>
            </w:r>
          </w:p>
          <w:p w14:paraId="446F680E" w14:textId="77777777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valutazione delle informazioni on line.</w:t>
            </w:r>
          </w:p>
          <w:p w14:paraId="00F7B28A" w14:textId="7ABFA865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Sviluppo della creatività attraverso l’uso delle</w:t>
            </w:r>
          </w:p>
          <w:p w14:paraId="3988F641" w14:textId="77777777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tecnologie: coding, grafica digitale, presentazioni interattive.</w:t>
            </w:r>
          </w:p>
          <w:p w14:paraId="565BF634" w14:textId="18FF31DF" w:rsidR="00BF138E" w:rsidRPr="00BF138E" w:rsidRDefault="00BF138E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Potenziamento della capacità di collaborazione tramite progetti di gruppo e l’uso di</w:t>
            </w:r>
          </w:p>
          <w:p w14:paraId="2100FEFC" w14:textId="77777777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strumenti digitali condivisi.</w:t>
            </w:r>
          </w:p>
          <w:p w14:paraId="5CD5FA1F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6BB6878C" w14:textId="77777777" w:rsidTr="009D2128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0BBD60" w14:textId="42C42E9B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Destinatari</w:t>
            </w:r>
          </w:p>
          <w:p w14:paraId="10738E75" w14:textId="35E921AD" w:rsidR="00D512D9" w:rsidRPr="00BF138E" w:rsidRDefault="00B51926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Gruppi classe</w:t>
            </w:r>
            <w:r w:rsidR="0039509D" w:rsidRPr="00BF138E">
              <w:rPr>
                <w:rFonts w:ascii="Calibri" w:hAnsi="Calibri" w:cs="Calibri"/>
                <w:lang w:val="it-IT"/>
              </w:rPr>
              <w:t xml:space="preserve">: </w:t>
            </w:r>
            <w:r w:rsidR="00E35707">
              <w:rPr>
                <w:rFonts w:ascii="Calibri" w:hAnsi="Calibri" w:cs="Calibri"/>
                <w:lang w:val="it-IT"/>
              </w:rPr>
              <w:t>3^</w:t>
            </w:r>
          </w:p>
          <w:p w14:paraId="3C2CD4D4" w14:textId="250639AC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Classi aperte verticali</w:t>
            </w:r>
            <w:r w:rsidR="00127DD2" w:rsidRPr="00BF138E">
              <w:rPr>
                <w:rFonts w:ascii="Calibri" w:hAnsi="Calibri" w:cs="Calibri"/>
                <w:lang w:val="it-IT"/>
              </w:rPr>
              <w:t xml:space="preserve"> ___________</w:t>
            </w:r>
          </w:p>
          <w:p w14:paraId="1EED96F2" w14:textId="2CB7FC49" w:rsidR="00D512D9" w:rsidRPr="00BF138E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Classi aperte parallele</w:t>
            </w:r>
            <w:r w:rsidR="00127DD2" w:rsidRPr="00BF138E">
              <w:rPr>
                <w:rFonts w:cs="Calibri"/>
              </w:rPr>
              <w:t xml:space="preserve"> ___________</w:t>
            </w:r>
          </w:p>
          <w:p w14:paraId="1BC471CC" w14:textId="79A4D590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Altro</w:t>
            </w:r>
            <w:r w:rsidR="0017060A" w:rsidRPr="00BF138E">
              <w:rPr>
                <w:rFonts w:ascii="Calibri" w:hAnsi="Calibri" w:cs="Calibri"/>
                <w:lang w:val="it-IT"/>
              </w:rPr>
              <w:t xml:space="preserve"> gruppi </w:t>
            </w:r>
          </w:p>
          <w:p w14:paraId="5A4E5535" w14:textId="77777777" w:rsidR="00D512D9" w:rsidRPr="00BF138E" w:rsidRDefault="00D512D9" w:rsidP="00D512D9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6571AD7E" w14:textId="77777777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186CFDC5" w14:textId="61DF6518" w:rsidR="00B71FE7" w:rsidRPr="00BF138E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 xml:space="preserve"> </w:t>
            </w:r>
          </w:p>
          <w:p w14:paraId="285025A4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5C0CB76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704A4142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2B60A58D" w14:textId="77777777" w:rsidTr="009D2128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A3218C7" w14:textId="234FC683" w:rsidR="00B71FE7" w:rsidRPr="00BF138E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Laboratori</w:t>
            </w:r>
          </w:p>
          <w:p w14:paraId="6E5C9F33" w14:textId="42DB163B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 xml:space="preserve">Con </w:t>
            </w:r>
            <w:proofErr w:type="spellStart"/>
            <w:r w:rsidR="00B21CC6" w:rsidRPr="00BF138E">
              <w:rPr>
                <w:rFonts w:ascii="Calibri" w:hAnsi="Calibri" w:cs="Calibri"/>
              </w:rPr>
              <w:t>collegamento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a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internet</w:t>
            </w:r>
          </w:p>
          <w:p w14:paraId="72546CAC" w14:textId="02E58E46" w:rsidR="00B21CC6" w:rsidRPr="00E35707" w:rsidRDefault="00E35707" w:rsidP="00E35707">
            <w:p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        </w:t>
            </w:r>
            <w:r w:rsidR="003C322F" w:rsidRPr="00E35707">
              <w:rPr>
                <w:rFonts w:cs="Calibri"/>
                <w:b/>
              </w:rPr>
              <w:t>□</w:t>
            </w:r>
            <w:r w:rsidR="00134F84" w:rsidRPr="00E35707">
              <w:rPr>
                <w:rFonts w:cs="Calibri"/>
              </w:rPr>
              <w:t xml:space="preserve"> </w:t>
            </w:r>
            <w:proofErr w:type="spellStart"/>
            <w:r w:rsidR="00B21CC6" w:rsidRPr="00E35707">
              <w:rPr>
                <w:rFonts w:cs="Calibri"/>
              </w:rPr>
              <w:t>Chimica</w:t>
            </w:r>
            <w:proofErr w:type="spellEnd"/>
          </w:p>
          <w:p w14:paraId="2BD9FA25" w14:textId="7D03208A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Disegno</w:t>
            </w:r>
          </w:p>
          <w:p w14:paraId="645E3A6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Elettronica</w:t>
            </w:r>
          </w:p>
          <w:p w14:paraId="0DF45166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Elettrotecnica</w:t>
            </w:r>
          </w:p>
          <w:p w14:paraId="70E37BCF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Fisica</w:t>
            </w:r>
          </w:p>
          <w:p w14:paraId="6211B885" w14:textId="3409A394" w:rsidR="00B21CC6" w:rsidRPr="00BF138E" w:rsidRDefault="00B5192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Informatica</w:t>
            </w:r>
          </w:p>
          <w:p w14:paraId="5CE0BE20" w14:textId="21FE0FB8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Lingue</w:t>
            </w:r>
          </w:p>
          <w:p w14:paraId="34EABC79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Meccanico</w:t>
            </w:r>
          </w:p>
          <w:p w14:paraId="2C4D488C" w14:textId="6A080196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134F84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Multimediale</w:t>
            </w:r>
            <w:proofErr w:type="spellEnd"/>
          </w:p>
          <w:p w14:paraId="2BE4ED7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Musica</w:t>
            </w:r>
          </w:p>
          <w:p w14:paraId="0877AAF5" w14:textId="50A7A33F" w:rsidR="00B21CC6" w:rsidRPr="00BF138E" w:rsidRDefault="003C322F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Scienze</w:t>
            </w:r>
          </w:p>
          <w:p w14:paraId="251769F0" w14:textId="492E87A2" w:rsidR="00B21CC6" w:rsidRPr="00BF138E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lastRenderedPageBreak/>
              <w:t>Risorsa esterna( specificare)</w:t>
            </w:r>
          </w:p>
          <w:p w14:paraId="5FC31BF0" w14:textId="3B8FB97E" w:rsidR="00134F84" w:rsidRPr="00BF138E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 xml:space="preserve">Altro: </w:t>
            </w:r>
          </w:p>
          <w:p w14:paraId="7F92907D" w14:textId="40DF290B" w:rsidR="00B21CC6" w:rsidRPr="00BF138E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BF138E">
              <w:rPr>
                <w:rFonts w:ascii="Calibri" w:hAnsi="Calibri" w:cs="Calibri"/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</w:rPr>
            </w:pPr>
            <w:r w:rsidRPr="00BF138E">
              <w:rPr>
                <w:rFonts w:ascii="Calibri" w:hAnsi="Calibri" w:cs="Calibri"/>
                <w:b/>
                <w:sz w:val="22"/>
              </w:rPr>
              <w:t xml:space="preserve">     </w:t>
            </w:r>
            <w:r w:rsidRPr="00BF138E">
              <w:rPr>
                <w:rFonts w:ascii="Calibri" w:hAnsi="Calibri" w:cs="Calibri"/>
                <w:bCs/>
                <w:sz w:val="22"/>
              </w:rPr>
              <w:t>□  Classica</w:t>
            </w:r>
          </w:p>
          <w:p w14:paraId="3588CB2D" w14:textId="2FF1D89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</w:rPr>
              <w:t xml:space="preserve">      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Informatizzata</w:t>
            </w:r>
          </w:p>
          <w:p w14:paraId="59F40893" w14:textId="74EE7F3C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□  Altro</w:t>
            </w:r>
          </w:p>
          <w:p w14:paraId="4AED2384" w14:textId="3D0F51A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B51926">
              <w:rPr>
                <w:rFonts w:ascii="Calibri" w:hAnsi="Calibri" w:cs="Calibri"/>
                <w:bCs/>
                <w:sz w:val="22"/>
                <w:lang w:val="it-IT"/>
              </w:rPr>
              <w:t>X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Aula generica</w:t>
            </w:r>
          </w:p>
          <w:p w14:paraId="1D88ACD5" w14:textId="09D91FE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3C322F"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BF138E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134F84" w14:paraId="200F4F55" w14:textId="77777777" w:rsidTr="009D2128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3734979" w14:textId="07D2C284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Risorse professionali</w:t>
            </w:r>
          </w:p>
          <w:p w14:paraId="3FEDDDA4" w14:textId="459ED2B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(Specificare il tipo di risorsa professionale)</w:t>
            </w:r>
          </w:p>
          <w:p w14:paraId="424820FF" w14:textId="58FBAAD2" w:rsidR="004742D1" w:rsidRPr="00BF138E" w:rsidRDefault="00B5192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interno</w:t>
            </w:r>
          </w:p>
          <w:p w14:paraId="53C81571" w14:textId="46096496" w:rsidR="004742D1" w:rsidRPr="00BF138E" w:rsidRDefault="003C322F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 w:rsidRPr="00BF138E">
              <w:rPr>
                <w:rFonts w:cs="Calibri"/>
                <w:b/>
              </w:rPr>
              <w:t>□</w:t>
            </w:r>
            <w:r w:rsidR="004742D1" w:rsidRPr="00BF138E">
              <w:rPr>
                <w:rFonts w:cs="Calibri"/>
                <w:bCs/>
              </w:rPr>
              <w:t xml:space="preserve">  esterno</w:t>
            </w:r>
            <w:r w:rsidR="00134F84" w:rsidRPr="00BF138E">
              <w:rPr>
                <w:rFonts w:cs="Calibri"/>
                <w:bCs/>
              </w:rPr>
              <w:t>- Professori Università Dipartimento DAFNE</w:t>
            </w:r>
          </w:p>
          <w:p w14:paraId="0CAE9178" w14:textId="31D62145" w:rsidR="004742D1" w:rsidRPr="00BF138E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Cs/>
              </w:rPr>
              <w:t>□  Altro</w:t>
            </w:r>
          </w:p>
        </w:tc>
      </w:tr>
      <w:tr w:rsidR="004742D1" w:rsidRPr="00E35707" w14:paraId="707BF327" w14:textId="77777777" w:rsidTr="009D2128">
        <w:trPr>
          <w:trHeight w:val="2041"/>
        </w:trPr>
        <w:tc>
          <w:tcPr>
            <w:tcW w:w="8914" w:type="dxa"/>
            <w:gridSpan w:val="2"/>
          </w:tcPr>
          <w:p w14:paraId="12DB5455" w14:textId="7777777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Eventuali approfondimenti (ulteriori descrizioni del progetto):</w:t>
            </w:r>
          </w:p>
          <w:p w14:paraId="14D468A5" w14:textId="2B9D1B15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si basa su un approccio didattico innovativo che integra apprendimento teorico, attività pratiche e collaborazione, per garantire un coinvolgimento attivo e lo sviluppo delle competenze digitali in modo efficace.</w:t>
            </w:r>
          </w:p>
          <w:p w14:paraId="4AA78D93" w14:textId="2DD2BD22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Lavori di gruppo: gli studenti lavorano in team per progettare contenuti digitali.</w:t>
            </w:r>
          </w:p>
          <w:p w14:paraId="2A07B497" w14:textId="2A7C5B64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Uso di strumenti digitali innovativi: gli studenti impareranno ad usare piattaforme e strumenti innovativi.</w:t>
            </w:r>
          </w:p>
          <w:p w14:paraId="357936F6" w14:textId="25BAF4D0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Attività creative e ludiche: il progetto integra elementi di gioco e creatività per rendere l’apprendimento motivante e divertente.</w:t>
            </w:r>
          </w:p>
          <w:p w14:paraId="056E388C" w14:textId="580E527A" w:rsidR="00BF138E" w:rsidRPr="00BF138E" w:rsidRDefault="00BF138E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6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4"/>
  </w:num>
  <w:num w:numId="5" w16cid:durableId="1498230237">
    <w:abstractNumId w:val="29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2"/>
  </w:num>
  <w:num w:numId="10" w16cid:durableId="1788964651">
    <w:abstractNumId w:val="31"/>
  </w:num>
  <w:num w:numId="11" w16cid:durableId="238367414">
    <w:abstractNumId w:val="27"/>
  </w:num>
  <w:num w:numId="12" w16cid:durableId="287591293">
    <w:abstractNumId w:val="21"/>
  </w:num>
  <w:num w:numId="13" w16cid:durableId="178617700">
    <w:abstractNumId w:val="13"/>
  </w:num>
  <w:num w:numId="14" w16cid:durableId="788551090">
    <w:abstractNumId w:val="20"/>
  </w:num>
  <w:num w:numId="15" w16cid:durableId="1649824173">
    <w:abstractNumId w:val="19"/>
  </w:num>
  <w:num w:numId="16" w16cid:durableId="1882285529">
    <w:abstractNumId w:val="5"/>
  </w:num>
  <w:num w:numId="17" w16cid:durableId="848565825">
    <w:abstractNumId w:val="24"/>
  </w:num>
  <w:num w:numId="18" w16cid:durableId="1801996372">
    <w:abstractNumId w:val="23"/>
  </w:num>
  <w:num w:numId="19" w16cid:durableId="112020548">
    <w:abstractNumId w:val="8"/>
  </w:num>
  <w:num w:numId="20" w16cid:durableId="1104154511">
    <w:abstractNumId w:val="28"/>
  </w:num>
  <w:num w:numId="21" w16cid:durableId="1965034851">
    <w:abstractNumId w:val="33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5"/>
  </w:num>
  <w:num w:numId="26" w16cid:durableId="37826859">
    <w:abstractNumId w:val="10"/>
  </w:num>
  <w:num w:numId="27" w16cid:durableId="2042782328">
    <w:abstractNumId w:val="32"/>
  </w:num>
  <w:num w:numId="28" w16cid:durableId="787351958">
    <w:abstractNumId w:val="17"/>
  </w:num>
  <w:num w:numId="29" w16cid:durableId="625082434">
    <w:abstractNumId w:val="18"/>
  </w:num>
  <w:num w:numId="30" w16cid:durableId="1881549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1F3A96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322F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26D9A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4AB6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D2128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C6AB7"/>
    <w:rsid w:val="00AD0BF9"/>
    <w:rsid w:val="00AD2459"/>
    <w:rsid w:val="00AF3046"/>
    <w:rsid w:val="00B00DD5"/>
    <w:rsid w:val="00B10C5C"/>
    <w:rsid w:val="00B116EC"/>
    <w:rsid w:val="00B12BD4"/>
    <w:rsid w:val="00B1561D"/>
    <w:rsid w:val="00B173E8"/>
    <w:rsid w:val="00B179AB"/>
    <w:rsid w:val="00B21CC6"/>
    <w:rsid w:val="00B24DFD"/>
    <w:rsid w:val="00B34384"/>
    <w:rsid w:val="00B4646E"/>
    <w:rsid w:val="00B46821"/>
    <w:rsid w:val="00B51926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0D74"/>
    <w:rsid w:val="00BB4AFB"/>
    <w:rsid w:val="00BC293E"/>
    <w:rsid w:val="00BC7FBF"/>
    <w:rsid w:val="00BD14B3"/>
    <w:rsid w:val="00BE4FF9"/>
    <w:rsid w:val="00BE7C15"/>
    <w:rsid w:val="00BF138E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35707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</cp:revision>
  <dcterms:created xsi:type="dcterms:W3CDTF">2025-12-29T23:06:00Z</dcterms:created>
  <dcterms:modified xsi:type="dcterms:W3CDTF">2025-12-29T23:37:00Z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