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G.CARDUCCI s.n.c. 01021 Acquapendente (VT)  CF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CD2807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7BCD75F4" w14:textId="2B1C7D37" w:rsidR="003115DB" w:rsidRPr="00F72E34" w:rsidRDefault="00BE4FF9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Monitorare e conoscere l’ambiente</w:t>
            </w:r>
          </w:p>
        </w:tc>
      </w:tr>
      <w:tr w:rsidR="003A48DC" w:rsidRPr="00CD2807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62DDF88E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all'italiano nonché alla lingua inglese e ad altre lingue dell'Unione europea, anche mediante l'utilizzo della metodologia Content language integrated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0ABB8844" w:rsidR="00CF6DAE" w:rsidRDefault="00F27A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1BE6855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CF6DAE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 w:rsidR="00CF6DAE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3F2AC69A" w14:textId="2F0807B9" w:rsid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  <w:r w:rsidR="00F27A15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dell'educazione interculturale e alla pace, il rispetto delle differenze e il dialogo tra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06FF70C" w:rsidR="00987759" w:rsidRDefault="00F27A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425EAE84" w:rsidR="00987759" w:rsidRPr="00987759" w:rsidRDefault="00566B68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595F78F3" w:rsidR="00987759" w:rsidRPr="00987759" w:rsidRDefault="00566B68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 xml:space="preserve">X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digitali degli studenti, con particolare riguardo al pensiero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46E24FC8" w:rsidR="00987759" w:rsidRDefault="00566B68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 xml:space="preserve">X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con bisogni educativi speciali 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il supporto e la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17FEC5EC" w:rsidR="00987759" w:rsidRPr="00987759" w:rsidRDefault="008A311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8A3115">
              <w:rPr>
                <w:b/>
                <w:sz w:val="22"/>
                <w:lang w:val="it-IT"/>
              </w:rPr>
              <w:t>□</w:t>
            </w:r>
            <w:r w:rsidR="004729C5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2D97722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8A3115"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2D17FD2" w:rsidR="00987759" w:rsidRPr="00987759" w:rsidRDefault="00566B68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8909C3"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ECFC1EE" w14:textId="77777777" w:rsidR="00134F84" w:rsidRDefault="00134F84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13E18C4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180574E1" w:rsidR="003554A3" w:rsidRPr="00D73285" w:rsidRDefault="00D73285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 w:rsidRPr="00D73285">
              <w:rPr>
                <w:rFonts w:ascii="Times New Roman" w:hAnsi="Times New Roman"/>
                <w:bCs/>
              </w:rPr>
              <w:t>Eccellenze del domani: strategie per il successo universitario</w:t>
            </w:r>
          </w:p>
        </w:tc>
        <w:tc>
          <w:tcPr>
            <w:tcW w:w="5097" w:type="dxa"/>
          </w:tcPr>
          <w:p w14:paraId="080C69DE" w14:textId="76F60E5A" w:rsidR="00D512D9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50741F26" w14:textId="7CCA2358" w:rsidR="009113A7" w:rsidRPr="009113A7" w:rsidRDefault="009113A7" w:rsidP="009113A7">
            <w:pPr>
              <w:spacing w:before="100" w:beforeAutospacing="1" w:after="100" w:afterAutospacing="1"/>
              <w:rPr>
                <w:sz w:val="24"/>
                <w:szCs w:val="24"/>
                <w:lang w:val="it-IT" w:eastAsia="it-IT" w:bidi="ar-SA"/>
              </w:rPr>
            </w:pPr>
            <w:r w:rsidRPr="009113A7">
              <w:rPr>
                <w:sz w:val="24"/>
                <w:szCs w:val="24"/>
                <w:lang w:val="it-IT" w:eastAsia="it-IT" w:bidi="ar-SA"/>
              </w:rPr>
              <w:t xml:space="preserve">l progetto </w:t>
            </w:r>
            <w:r w:rsidRPr="009113A7">
              <w:rPr>
                <w:i/>
                <w:iCs/>
                <w:sz w:val="24"/>
                <w:szCs w:val="24"/>
                <w:lang w:val="it-IT" w:eastAsia="it-IT" w:bidi="ar-SA"/>
              </w:rPr>
              <w:t>Monitorare e conoscere l’ambiente</w:t>
            </w:r>
            <w:r w:rsidRPr="009113A7">
              <w:rPr>
                <w:sz w:val="24"/>
                <w:szCs w:val="24"/>
                <w:lang w:val="it-IT" w:eastAsia="it-IT" w:bidi="ar-SA"/>
              </w:rPr>
              <w:t xml:space="preserve"> nasce con l’obiettivo di sviluppare competenze scientifiche e trasversali attraverso lo studio dell’ambiente, con particolare riferimento al suolo e alla sua rappresentazione cartografica. </w:t>
            </w:r>
            <w:r w:rsidR="00A559A6">
              <w:rPr>
                <w:sz w:val="24"/>
                <w:szCs w:val="24"/>
                <w:lang w:val="it-IT" w:eastAsia="it-IT" w:bidi="ar-SA"/>
              </w:rPr>
              <w:t xml:space="preserve"> </w:t>
            </w:r>
            <w:r w:rsidRPr="009113A7">
              <w:rPr>
                <w:sz w:val="24"/>
                <w:szCs w:val="24"/>
                <w:lang w:val="it-IT" w:eastAsia="it-IT" w:bidi="ar-SA"/>
              </w:rPr>
              <w:t>L’attività</w:t>
            </w:r>
            <w:r w:rsidR="00A559A6">
              <w:rPr>
                <w:sz w:val="24"/>
                <w:szCs w:val="24"/>
                <w:lang w:val="it-IT" w:eastAsia="it-IT" w:bidi="ar-SA"/>
              </w:rPr>
              <w:t xml:space="preserve"> costituisce la prosecuzione e l’ampliamento delle esperienze sperimentali da anni realizzate dall’Indirizzo di Chimica, Materiali e Biotecnologie dell’Istituto scolastico </w:t>
            </w:r>
            <w:r w:rsidR="0039509D">
              <w:rPr>
                <w:sz w:val="24"/>
                <w:szCs w:val="24"/>
                <w:lang w:val="it-IT" w:eastAsia="it-IT" w:bidi="ar-SA"/>
              </w:rPr>
              <w:t>. C</w:t>
            </w:r>
            <w:r w:rsidRPr="009113A7">
              <w:rPr>
                <w:sz w:val="24"/>
                <w:szCs w:val="24"/>
                <w:lang w:val="it-IT" w:eastAsia="it-IT" w:bidi="ar-SA"/>
              </w:rPr>
              <w:t>oinvolge la classe 4ª dell’</w:t>
            </w:r>
            <w:r w:rsidR="0039509D">
              <w:rPr>
                <w:sz w:val="24"/>
                <w:szCs w:val="24"/>
                <w:lang w:val="it-IT" w:eastAsia="it-IT" w:bidi="ar-SA"/>
              </w:rPr>
              <w:t xml:space="preserve">ITT </w:t>
            </w:r>
            <w:r w:rsidRPr="009113A7">
              <w:rPr>
                <w:sz w:val="24"/>
                <w:szCs w:val="24"/>
                <w:lang w:val="it-IT" w:eastAsia="it-IT" w:bidi="ar-SA"/>
              </w:rPr>
              <w:t>Indirizzo ITT</w:t>
            </w:r>
            <w:r w:rsidR="0039509D">
              <w:rPr>
                <w:sz w:val="24"/>
                <w:szCs w:val="24"/>
                <w:lang w:val="it-IT" w:eastAsia="it-IT" w:bidi="ar-SA"/>
              </w:rPr>
              <w:t xml:space="preserve"> Indirizzo Chimica</w:t>
            </w:r>
            <w:r w:rsidRPr="009113A7">
              <w:rPr>
                <w:sz w:val="24"/>
                <w:szCs w:val="24"/>
                <w:lang w:val="it-IT" w:eastAsia="it-IT" w:bidi="ar-SA"/>
              </w:rPr>
              <w:t xml:space="preserve"> e la classe 3ª</w:t>
            </w:r>
            <w:r w:rsidR="0039509D">
              <w:rPr>
                <w:sz w:val="24"/>
                <w:szCs w:val="24"/>
                <w:lang w:val="it-IT" w:eastAsia="it-IT" w:bidi="ar-SA"/>
              </w:rPr>
              <w:t xml:space="preserve"> </w:t>
            </w:r>
            <w:r w:rsidRPr="009113A7">
              <w:rPr>
                <w:sz w:val="24"/>
                <w:szCs w:val="24"/>
                <w:lang w:val="it-IT" w:eastAsia="it-IT" w:bidi="ar-SA"/>
              </w:rPr>
              <w:t xml:space="preserve"> del Liceo Scientifico</w:t>
            </w:r>
            <w:r w:rsidR="0039509D">
              <w:rPr>
                <w:sz w:val="24"/>
                <w:szCs w:val="24"/>
                <w:lang w:val="it-IT" w:eastAsia="it-IT" w:bidi="ar-SA"/>
              </w:rPr>
              <w:t xml:space="preserve"> delle Scienze applicate.</w:t>
            </w:r>
          </w:p>
          <w:p w14:paraId="11DBD3E4" w14:textId="2CC06FF3" w:rsidR="009113A7" w:rsidRPr="009113A7" w:rsidRDefault="009113A7" w:rsidP="009113A7">
            <w:pPr>
              <w:spacing w:before="100" w:beforeAutospacing="1" w:after="100" w:afterAutospacing="1"/>
              <w:rPr>
                <w:sz w:val="24"/>
                <w:szCs w:val="24"/>
                <w:lang w:val="it-IT" w:eastAsia="it-IT" w:bidi="ar-SA"/>
              </w:rPr>
            </w:pPr>
            <w:r w:rsidRPr="009113A7">
              <w:rPr>
                <w:sz w:val="24"/>
                <w:szCs w:val="24"/>
                <w:lang w:val="it-IT" w:eastAsia="it-IT" w:bidi="ar-SA"/>
              </w:rPr>
              <w:t>La realizzazione del progetto prevede il supporto scientifico dell’</w:t>
            </w: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>Università della Tuscia</w:t>
            </w:r>
            <w:r w:rsidR="0039509D">
              <w:rPr>
                <w:b/>
                <w:bCs/>
                <w:sz w:val="24"/>
                <w:szCs w:val="24"/>
                <w:lang w:val="it-IT" w:eastAsia="it-IT" w:bidi="ar-SA"/>
              </w:rPr>
              <w:t>, Dipartimento di Agricoltura e Scienze Forestali (DAFNE)</w:t>
            </w:r>
            <w:r w:rsidRPr="009113A7">
              <w:rPr>
                <w:sz w:val="24"/>
                <w:szCs w:val="24"/>
                <w:lang w:val="it-IT" w:eastAsia="it-IT" w:bidi="ar-SA"/>
              </w:rPr>
              <w:t xml:space="preserve"> e l’utilizzo dei </w:t>
            </w: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 xml:space="preserve">laboratori di </w:t>
            </w:r>
            <w:r w:rsidR="0039509D">
              <w:rPr>
                <w:b/>
                <w:bCs/>
                <w:sz w:val="24"/>
                <w:szCs w:val="24"/>
                <w:lang w:val="it-IT" w:eastAsia="it-IT" w:bidi="ar-SA"/>
              </w:rPr>
              <w:t>C</w:t>
            </w: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>himica</w:t>
            </w:r>
            <w:r w:rsidR="0039509D">
              <w:rPr>
                <w:b/>
                <w:bCs/>
                <w:sz w:val="24"/>
                <w:szCs w:val="24"/>
                <w:lang w:val="it-IT" w:eastAsia="it-IT" w:bidi="ar-SA"/>
              </w:rPr>
              <w:t>, Strumentale, Microbiologia e I</w:t>
            </w: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>nformatica dell’Istituto scolastico</w:t>
            </w:r>
            <w:r w:rsidR="0039509D">
              <w:rPr>
                <w:sz w:val="24"/>
                <w:szCs w:val="24"/>
                <w:lang w:val="it-IT" w:eastAsia="it-IT" w:bidi="ar-SA"/>
              </w:rPr>
              <w:t xml:space="preserve"> – Sede Centrale</w:t>
            </w:r>
          </w:p>
          <w:p w14:paraId="47D0A6C0" w14:textId="77777777" w:rsidR="009113A7" w:rsidRPr="009113A7" w:rsidRDefault="009113A7" w:rsidP="009113A7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  <w:szCs w:val="24"/>
                <w:lang w:val="it-IT" w:eastAsia="it-IT" w:bidi="ar-SA"/>
              </w:rPr>
            </w:pP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>Percorso 1 – Caratteristiche chimico-fisiche del suolo</w:t>
            </w:r>
          </w:p>
          <w:p w14:paraId="2A99F588" w14:textId="77777777" w:rsidR="009113A7" w:rsidRDefault="009113A7" w:rsidP="009113A7">
            <w:pPr>
              <w:spacing w:before="100" w:beforeAutospacing="1" w:after="100" w:afterAutospacing="1"/>
              <w:rPr>
                <w:sz w:val="24"/>
                <w:szCs w:val="24"/>
                <w:lang w:val="it-IT" w:eastAsia="it-IT" w:bidi="ar-SA"/>
              </w:rPr>
            </w:pPr>
            <w:r w:rsidRPr="009113A7">
              <w:rPr>
                <w:i/>
                <w:iCs/>
                <w:sz w:val="24"/>
                <w:szCs w:val="24"/>
                <w:lang w:val="it-IT" w:eastAsia="it-IT" w:bidi="ar-SA"/>
              </w:rPr>
              <w:t>(Classe 4ª Indirizzo Chimico ITT)</w:t>
            </w:r>
            <w:r w:rsidRPr="009113A7">
              <w:rPr>
                <w:sz w:val="24"/>
                <w:szCs w:val="24"/>
                <w:lang w:val="it-IT" w:eastAsia="it-IT" w:bidi="ar-SA"/>
              </w:rPr>
              <w:br/>
              <w:t xml:space="preserve">Gli studenti analizzano campioni di suolo prelevati dal territorio, studiandone le principali </w:t>
            </w:r>
            <w:r w:rsidRPr="009113A7">
              <w:rPr>
                <w:sz w:val="24"/>
                <w:szCs w:val="24"/>
                <w:lang w:val="it-IT" w:eastAsia="it-IT" w:bidi="ar-SA"/>
              </w:rPr>
              <w:lastRenderedPageBreak/>
              <w:t>caratteristiche chimico-fisiche (pH, umidità, tessitura, contenuto di sostanza organica, salinità). Le attività si svolgono prevalentemente nel laboratorio di chimica della scuola, con il supporto metodologico e scientifico dell’Università della Tuscia. Il percorso mira a sviluppare competenze di analisi, interpretazione dei dati e consapevolezza del ruolo del suolo come risorsa ambientale.</w:t>
            </w:r>
          </w:p>
          <w:p w14:paraId="0248D5BB" w14:textId="77777777" w:rsidR="009113A7" w:rsidRPr="009113A7" w:rsidRDefault="009113A7" w:rsidP="009113A7">
            <w:pPr>
              <w:spacing w:before="100" w:beforeAutospacing="1" w:after="100" w:afterAutospacing="1"/>
              <w:outlineLvl w:val="2"/>
              <w:rPr>
                <w:b/>
                <w:bCs/>
                <w:sz w:val="24"/>
                <w:szCs w:val="24"/>
                <w:lang w:val="it-IT" w:eastAsia="it-IT" w:bidi="ar-SA"/>
              </w:rPr>
            </w:pPr>
            <w:r w:rsidRPr="009113A7">
              <w:rPr>
                <w:b/>
                <w:bCs/>
                <w:sz w:val="24"/>
                <w:szCs w:val="24"/>
                <w:lang w:val="it-IT" w:eastAsia="it-IT" w:bidi="ar-SA"/>
              </w:rPr>
              <w:t>Percorso 2 – Rappresentazione cartografica e analisi territoriale</w:t>
            </w:r>
          </w:p>
          <w:p w14:paraId="15799A01" w14:textId="1DBD93AF" w:rsidR="00B71FE7" w:rsidRPr="00CD2807" w:rsidRDefault="009113A7" w:rsidP="009113A7">
            <w:pPr>
              <w:spacing w:before="100" w:beforeAutospacing="1" w:after="100" w:afterAutospacing="1"/>
              <w:rPr>
                <w:lang w:val="it-IT"/>
              </w:rPr>
            </w:pPr>
            <w:r w:rsidRPr="009113A7">
              <w:rPr>
                <w:i/>
                <w:iCs/>
                <w:sz w:val="24"/>
                <w:szCs w:val="24"/>
                <w:lang w:val="it-IT" w:eastAsia="it-IT" w:bidi="ar-SA"/>
              </w:rPr>
              <w:t>(Classe 3ª Liceo Scientifico)</w:t>
            </w:r>
            <w:r w:rsidRPr="009113A7">
              <w:rPr>
                <w:sz w:val="24"/>
                <w:szCs w:val="24"/>
                <w:lang w:val="it-IT" w:eastAsia="it-IT" w:bidi="ar-SA"/>
              </w:rPr>
              <w:br/>
              <w:t>Gli studenti si dedicano alla rappresentazione cartografica dell’area di studio, utilizzando strumenti informatici e software di base per la visualizzazione dei dati territoriali. Nel laboratorio di informatica vengono realizzate mappe tematiche che integrano informazioni ambientali e geografiche, favorendo la comprensione del legame tra territorio, dati scientifici e loro rappresentazione.</w:t>
            </w:r>
          </w:p>
        </w:tc>
      </w:tr>
      <w:tr w:rsidR="003A48DC" w:rsidRPr="00CD2807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C96C1FE" w:rsidR="00B71FE7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27B6E88E" w14:textId="77777777" w:rsidR="009113A7" w:rsidRPr="009113A7" w:rsidRDefault="009113A7" w:rsidP="009113A7">
            <w:pPr>
              <w:spacing w:before="100" w:beforeAutospacing="1" w:after="100" w:afterAutospacing="1"/>
              <w:rPr>
                <w:sz w:val="24"/>
                <w:szCs w:val="24"/>
                <w:lang w:val="it-IT" w:eastAsia="it-IT" w:bidi="ar-SA"/>
              </w:rPr>
            </w:pPr>
            <w:r w:rsidRPr="009113A7">
              <w:rPr>
                <w:sz w:val="24"/>
                <w:szCs w:val="24"/>
                <w:lang w:val="it-IT" w:eastAsia="it-IT" w:bidi="ar-SA"/>
              </w:rPr>
              <w:t>Il progetto favorisce l’integrazione tra discipline scientifiche, l’uso consapevole dei laboratori e il dialogo tra scuola e università. Gli studenti acquisiscono competenze operative, digitali e di cittadinanza attiva, sviluppando una maggiore sensibilità verso il monitoraggio e la tutela dell’ambiente.</w:t>
            </w:r>
          </w:p>
          <w:p w14:paraId="6C8FB098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F76AE81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7116B4B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24E13AF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855E895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02C864F7" w14:textId="77777777" w:rsidR="0043619A" w:rsidRPr="00F72E34" w:rsidRDefault="0043619A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8A3115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36004634" w:rsidR="00D512D9" w:rsidRPr="009144EC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>
              <w:rPr>
                <w:b/>
                <w:sz w:val="22"/>
                <w:lang w:val="it-IT"/>
              </w:rPr>
              <w:t xml:space="preserve">X </w:t>
            </w:r>
            <w:r w:rsidR="00D512D9" w:rsidRPr="009144EC">
              <w:rPr>
                <w:lang w:val="it-IT"/>
              </w:rPr>
              <w:t>Gruppi classe</w:t>
            </w:r>
            <w:r>
              <w:rPr>
                <w:lang w:val="it-IT"/>
              </w:rPr>
              <w:t>: 4^AC ITT Chimica, Materiali e Biotecnologie – 3^ASA Liceo Scientifico Scienze applicate</w:t>
            </w:r>
          </w:p>
          <w:p w14:paraId="3C2CD4D4" w14:textId="250639AC" w:rsidR="00D512D9" w:rsidRPr="009144EC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D512D9" w:rsidRPr="009144EC">
              <w:rPr>
                <w:lang w:val="it-IT"/>
              </w:rPr>
              <w:t>Classi aperte verticali</w:t>
            </w:r>
            <w:r w:rsidR="00127DD2" w:rsidRPr="009144EC">
              <w:rPr>
                <w:lang w:val="it-IT"/>
              </w:rPr>
              <w:t xml:space="preserve"> ___________</w:t>
            </w:r>
          </w:p>
          <w:p w14:paraId="1EED96F2" w14:textId="2CB7FC49" w:rsidR="00D512D9" w:rsidRPr="00F72E34" w:rsidRDefault="00D512D9" w:rsidP="0039509D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ind w:left="601" w:hanging="241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lastRenderedPageBreak/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9A4D590" w:rsidR="00D512D9" w:rsidRPr="0017060A" w:rsidRDefault="0039509D" w:rsidP="0017060A">
            <w:pPr>
              <w:suppressAutoHyphens/>
              <w:autoSpaceDN w:val="0"/>
              <w:spacing w:after="200" w:line="276" w:lineRule="auto"/>
              <w:ind w:left="360"/>
              <w:textAlignment w:val="baseline"/>
              <w:rPr>
                <w:lang w:val="it-IT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D512D9" w:rsidRPr="0017060A">
              <w:rPr>
                <w:lang w:val="it-IT"/>
              </w:rPr>
              <w:t>Altro</w:t>
            </w:r>
            <w:r w:rsidR="0017060A" w:rsidRPr="0017060A">
              <w:rPr>
                <w:lang w:val="it-IT"/>
              </w:rPr>
              <w:t xml:space="preserve"> gruppi </w:t>
            </w:r>
          </w:p>
          <w:p w14:paraId="5A4E5535" w14:textId="77777777" w:rsidR="00D512D9" w:rsidRPr="0017060A" w:rsidRDefault="00D512D9" w:rsidP="00D512D9">
            <w:pPr>
              <w:rPr>
                <w:sz w:val="22"/>
                <w:lang w:val="it-IT"/>
              </w:rPr>
            </w:pPr>
          </w:p>
          <w:p w14:paraId="6571AD7E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86CFDC5" w14:textId="61DF6518" w:rsidR="00B71FE7" w:rsidRPr="00F72E34" w:rsidRDefault="0039509D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85025A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25C0CB7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CD2807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42DB163B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Con collegamento a internet</w:t>
            </w:r>
          </w:p>
          <w:p w14:paraId="72546CAC" w14:textId="6A0C5533" w:rsidR="00B21CC6" w:rsidRPr="00F72E34" w:rsidRDefault="00134F84" w:rsidP="00134F84">
            <w:pPr>
              <w:pStyle w:val="Paragrafoelenco"/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</w:t>
            </w:r>
            <w:r w:rsidR="00B21CC6" w:rsidRPr="00F72E34">
              <w:rPr>
                <w:rFonts w:ascii="Times New Roman" w:hAnsi="Times New Roman"/>
              </w:rPr>
              <w:t>Chimica</w:t>
            </w:r>
          </w:p>
          <w:p w14:paraId="2BD9FA25" w14:textId="7D03208A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488A89F9" w:rsidR="00B21CC6" w:rsidRPr="002D0256" w:rsidRDefault="00134F84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Informatica</w:t>
            </w:r>
          </w:p>
          <w:p w14:paraId="5CE0BE20" w14:textId="21FE0FB8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6A080196" w:rsidR="00B21CC6" w:rsidRPr="002D0256" w:rsidRDefault="008A3115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134F84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20D3D45E" w:rsidR="00B21CC6" w:rsidRPr="002D0256" w:rsidRDefault="00134F84" w:rsidP="002D0256">
            <w:pPr>
              <w:suppressAutoHyphens/>
              <w:autoSpaceDN w:val="0"/>
              <w:spacing w:after="200" w:line="276" w:lineRule="auto"/>
              <w:ind w:left="360"/>
              <w:textAlignment w:val="baseline"/>
            </w:pPr>
            <w:r>
              <w:rPr>
                <w:b/>
                <w:sz w:val="22"/>
                <w:lang w:val="it-IT"/>
              </w:rPr>
              <w:t>X</w:t>
            </w:r>
            <w:r w:rsidR="008A3115">
              <w:rPr>
                <w:b/>
                <w:sz w:val="22"/>
                <w:lang w:val="it-IT"/>
              </w:rPr>
              <w:t xml:space="preserve"> </w:t>
            </w:r>
            <w:r w:rsidR="00B21CC6" w:rsidRPr="002D0256">
              <w:t>Scienze</w:t>
            </w:r>
          </w:p>
          <w:p w14:paraId="251769F0" w14:textId="492E87A2" w:rsidR="00B21CC6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Risorsa esterna( specificare)</w:t>
            </w:r>
          </w:p>
          <w:p w14:paraId="5FC31BF0" w14:textId="5B0BAD66" w:rsidR="00134F84" w:rsidRPr="00F72E34" w:rsidRDefault="00134F84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Altro: Lab. Microbiologia, Strumentale</w:t>
            </w:r>
          </w:p>
          <w:p w14:paraId="7F92907D" w14:textId="40DF290B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r w:rsidRPr="00F72E34">
              <w:rPr>
                <w:b/>
                <w:bCs/>
                <w:sz w:val="22"/>
              </w:rPr>
              <w:t>Biblioteche</w:t>
            </w:r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r w:rsidRPr="00F72E34">
              <w:rPr>
                <w:bCs/>
                <w:sz w:val="22"/>
              </w:rPr>
              <w:t>□  Classica</w:t>
            </w:r>
          </w:p>
          <w:p w14:paraId="3588CB2D" w14:textId="2FF1D89B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</w:rPr>
              <w:t xml:space="preserve">      </w:t>
            </w:r>
            <w:r w:rsidRPr="008A3115">
              <w:rPr>
                <w:bCs/>
                <w:sz w:val="22"/>
                <w:lang w:val="it-IT"/>
              </w:rPr>
              <w:t>□  Informatizzata</w:t>
            </w:r>
          </w:p>
          <w:p w14:paraId="59F40893" w14:textId="74EE7F3C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□  Altro</w:t>
            </w:r>
          </w:p>
          <w:p w14:paraId="190D495F" w14:textId="55FB0748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Cs/>
                <w:sz w:val="22"/>
                <w:lang w:val="it-IT"/>
              </w:rPr>
              <w:t xml:space="preserve">      □  Risorsa esterna</w:t>
            </w:r>
          </w:p>
          <w:p w14:paraId="058C2F50" w14:textId="518A0C3A" w:rsidR="00531ACC" w:rsidRPr="008A3115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8A3115">
              <w:rPr>
                <w:b/>
                <w:sz w:val="22"/>
                <w:lang w:val="it-IT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□  Concerti</w:t>
            </w:r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lastRenderedPageBreak/>
              <w:t xml:space="preserve">     □  Magna</w:t>
            </w:r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Proiezioni</w:t>
            </w:r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Teatro</w:t>
            </w:r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Altro</w:t>
            </w:r>
          </w:p>
          <w:p w14:paraId="4AED2384" w14:textId="461207B3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134F84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 Aula generica</w:t>
            </w:r>
          </w:p>
          <w:p w14:paraId="1D88ACD5" w14:textId="65E3E9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r w:rsidR="00134F84">
              <w:rPr>
                <w:bCs/>
                <w:sz w:val="22"/>
                <w:lang w:val="it-IT"/>
              </w:rPr>
              <w:t>X</w:t>
            </w:r>
            <w:r w:rsidRPr="00F72E34">
              <w:rPr>
                <w:bCs/>
                <w:sz w:val="22"/>
                <w:lang w:val="it-IT"/>
              </w:rPr>
              <w:t xml:space="preserve"> Risorsa esterna </w:t>
            </w:r>
            <w:r w:rsidR="00134F84">
              <w:rPr>
                <w:bCs/>
                <w:sz w:val="22"/>
                <w:lang w:val="it-IT"/>
              </w:rPr>
              <w:t>: Aule attrezzate Università degli Studi della Tuscia - DAFNE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Calcio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Campo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Piscina</w:t>
            </w:r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Altro</w:t>
            </w:r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Risorsa esterna (specificare)</w:t>
            </w:r>
          </w:p>
        </w:tc>
      </w:tr>
      <w:tr w:rsidR="003A48DC" w:rsidRPr="00134F8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5638B259" w:rsidR="004742D1" w:rsidRPr="00F72E34" w:rsidRDefault="00134F8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b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interno</w:t>
            </w:r>
          </w:p>
          <w:p w14:paraId="53C81571" w14:textId="6FC92D73" w:rsidR="004742D1" w:rsidRPr="00F72E34" w:rsidRDefault="00134F8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</w:t>
            </w:r>
            <w:r w:rsidR="004742D1" w:rsidRPr="00F72E34">
              <w:rPr>
                <w:rFonts w:ascii="Times New Roman" w:hAnsi="Times New Roman"/>
                <w:bCs/>
              </w:rPr>
              <w:t xml:space="preserve">  esterno</w:t>
            </w:r>
            <w:r>
              <w:rPr>
                <w:rFonts w:ascii="Times New Roman" w:hAnsi="Times New Roman"/>
                <w:bCs/>
              </w:rPr>
              <w:t>- Professori Università Dipartimento DAFNE</w:t>
            </w:r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Cs/>
              </w:rPr>
              <w:t>□  Altro</w:t>
            </w:r>
          </w:p>
        </w:tc>
      </w:tr>
      <w:tr w:rsidR="004742D1" w:rsidRPr="00CD2807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3D4713A8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6AC9DBE3" w14:textId="0F4E176C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8A3115">
        <w:rPr>
          <w:rFonts w:ascii="Times New Roman" w:hAnsi="Times New Roman"/>
          <w:b/>
          <w:noProof/>
          <w:sz w:val="24"/>
          <w:szCs w:val="24"/>
          <w:lang w:eastAsia="it-IT"/>
        </w:rPr>
        <w:t xml:space="preserve"> </w:t>
      </w:r>
    </w:p>
    <w:p w14:paraId="289E7D4C" w14:textId="26D883D7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14:paraId="355BAE5B" w14:textId="372F5653" w:rsidR="002D0256" w:rsidRDefault="002D0256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</w:p>
    <w:sectPr w:rsidR="002D0256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D56" w14:textId="77777777" w:rsidR="00782009" w:rsidRDefault="00782009">
      <w:r>
        <w:separator/>
      </w:r>
    </w:p>
  </w:endnote>
  <w:endnote w:type="continuationSeparator" w:id="0">
    <w:p w14:paraId="78EAD74F" w14:textId="77777777" w:rsidR="00782009" w:rsidRDefault="0078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ED5" w14:textId="77777777" w:rsidR="00782009" w:rsidRDefault="00782009">
      <w:r>
        <w:separator/>
      </w:r>
    </w:p>
  </w:footnote>
  <w:footnote w:type="continuationSeparator" w:id="0">
    <w:p w14:paraId="577CD1E4" w14:textId="77777777" w:rsidR="00782009" w:rsidRDefault="00782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3571587">
    <w:abstractNumId w:val="26"/>
  </w:num>
  <w:num w:numId="2" w16cid:durableId="887105044">
    <w:abstractNumId w:val="4"/>
  </w:num>
  <w:num w:numId="3" w16cid:durableId="1411729321">
    <w:abstractNumId w:val="15"/>
  </w:num>
  <w:num w:numId="4" w16cid:durableId="198861268">
    <w:abstractNumId w:val="34"/>
  </w:num>
  <w:num w:numId="5" w16cid:durableId="1498230237">
    <w:abstractNumId w:val="29"/>
  </w:num>
  <w:num w:numId="6" w16cid:durableId="379208485">
    <w:abstractNumId w:val="16"/>
  </w:num>
  <w:num w:numId="7" w16cid:durableId="1862819122">
    <w:abstractNumId w:val="2"/>
  </w:num>
  <w:num w:numId="8" w16cid:durableId="1712803191">
    <w:abstractNumId w:val="14"/>
  </w:num>
  <w:num w:numId="9" w16cid:durableId="1405908904">
    <w:abstractNumId w:val="22"/>
  </w:num>
  <w:num w:numId="10" w16cid:durableId="1788964651">
    <w:abstractNumId w:val="31"/>
  </w:num>
  <w:num w:numId="11" w16cid:durableId="238367414">
    <w:abstractNumId w:val="27"/>
  </w:num>
  <w:num w:numId="12" w16cid:durableId="287591293">
    <w:abstractNumId w:val="21"/>
  </w:num>
  <w:num w:numId="13" w16cid:durableId="178617700">
    <w:abstractNumId w:val="13"/>
  </w:num>
  <w:num w:numId="14" w16cid:durableId="788551090">
    <w:abstractNumId w:val="20"/>
  </w:num>
  <w:num w:numId="15" w16cid:durableId="1649824173">
    <w:abstractNumId w:val="19"/>
  </w:num>
  <w:num w:numId="16" w16cid:durableId="1882285529">
    <w:abstractNumId w:val="5"/>
  </w:num>
  <w:num w:numId="17" w16cid:durableId="848565825">
    <w:abstractNumId w:val="24"/>
  </w:num>
  <w:num w:numId="18" w16cid:durableId="1801996372">
    <w:abstractNumId w:val="23"/>
  </w:num>
  <w:num w:numId="19" w16cid:durableId="112020548">
    <w:abstractNumId w:val="8"/>
  </w:num>
  <w:num w:numId="20" w16cid:durableId="1104154511">
    <w:abstractNumId w:val="28"/>
  </w:num>
  <w:num w:numId="21" w16cid:durableId="1965034851">
    <w:abstractNumId w:val="33"/>
  </w:num>
  <w:num w:numId="22" w16cid:durableId="1845512261">
    <w:abstractNumId w:val="3"/>
  </w:num>
  <w:num w:numId="23" w16cid:durableId="654531745">
    <w:abstractNumId w:val="6"/>
  </w:num>
  <w:num w:numId="24" w16cid:durableId="1382553073">
    <w:abstractNumId w:val="11"/>
  </w:num>
  <w:num w:numId="25" w16cid:durableId="1717192000">
    <w:abstractNumId w:val="25"/>
  </w:num>
  <w:num w:numId="26" w16cid:durableId="37826859">
    <w:abstractNumId w:val="10"/>
  </w:num>
  <w:num w:numId="27" w16cid:durableId="2042782328">
    <w:abstractNumId w:val="32"/>
  </w:num>
  <w:num w:numId="28" w16cid:durableId="787351958">
    <w:abstractNumId w:val="17"/>
  </w:num>
  <w:num w:numId="29" w16cid:durableId="625082434">
    <w:abstractNumId w:val="18"/>
  </w:num>
  <w:num w:numId="30" w16cid:durableId="1881549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12534111">
    <w:abstractNumId w:val="1"/>
  </w:num>
  <w:num w:numId="32" w16cid:durableId="2909369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4188148">
    <w:abstractNumId w:val="7"/>
  </w:num>
  <w:num w:numId="34" w16cid:durableId="108541601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4F84"/>
    <w:rsid w:val="00135AF3"/>
    <w:rsid w:val="001369AB"/>
    <w:rsid w:val="00145D74"/>
    <w:rsid w:val="0015148C"/>
    <w:rsid w:val="00163DC1"/>
    <w:rsid w:val="0017060A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0256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3EBA"/>
    <w:rsid w:val="0039509D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6B68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8D5"/>
    <w:rsid w:val="00603B1E"/>
    <w:rsid w:val="00607778"/>
    <w:rsid w:val="00615FC2"/>
    <w:rsid w:val="0062227F"/>
    <w:rsid w:val="0064162F"/>
    <w:rsid w:val="006442E8"/>
    <w:rsid w:val="00644EE1"/>
    <w:rsid w:val="00651BD9"/>
    <w:rsid w:val="00653ADD"/>
    <w:rsid w:val="00654A17"/>
    <w:rsid w:val="006669F5"/>
    <w:rsid w:val="00667364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70AB4"/>
    <w:rsid w:val="0077432B"/>
    <w:rsid w:val="0077489B"/>
    <w:rsid w:val="007758DE"/>
    <w:rsid w:val="00782009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3115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13A7"/>
    <w:rsid w:val="009140A8"/>
    <w:rsid w:val="00914373"/>
    <w:rsid w:val="009144EC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6654"/>
    <w:rsid w:val="00A4701B"/>
    <w:rsid w:val="00A53958"/>
    <w:rsid w:val="00A5560E"/>
    <w:rsid w:val="00A559A6"/>
    <w:rsid w:val="00A57445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4AFB"/>
    <w:rsid w:val="00BC293E"/>
    <w:rsid w:val="00BC7FBF"/>
    <w:rsid w:val="00BD14B3"/>
    <w:rsid w:val="00BE4FF9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2807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3285"/>
    <w:rsid w:val="00D75A5E"/>
    <w:rsid w:val="00D8770F"/>
    <w:rsid w:val="00D91E9D"/>
    <w:rsid w:val="00D91EE5"/>
    <w:rsid w:val="00D94E85"/>
    <w:rsid w:val="00D95E26"/>
    <w:rsid w:val="00D977B5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70B1A"/>
    <w:rsid w:val="00E73BC0"/>
    <w:rsid w:val="00E9555F"/>
    <w:rsid w:val="00EA1E77"/>
    <w:rsid w:val="00EA27FF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26235"/>
    <w:rsid w:val="00F27A15"/>
    <w:rsid w:val="00F301F0"/>
    <w:rsid w:val="00F45043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DCA9B-BF6B-4CB6-8332-A2622A20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</cp:revision>
  <dcterms:created xsi:type="dcterms:W3CDTF">2025-12-29T15:45:00Z</dcterms:created>
  <dcterms:modified xsi:type="dcterms:W3CDTF">2025-12-29T15:49:00Z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